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宋体" w:hAnsi="宋体" w:cs="宋体"/>
          <w:b/>
          <w:sz w:val="30"/>
        </w:rPr>
      </w:pPr>
      <w: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Pr>
          <w:rFonts w:ascii="宋体" w:hAnsi="宋体" w:cs="宋体"/>
          <w:b/>
          <w:sz w:val="30"/>
        </w:rPr>
        <w:t>第六单元测试 A卷 基础练</w:t>
      </w:r>
    </w:p>
    <w:p>
      <w:pPr>
        <w:jc w:val="center"/>
        <w:textAlignment w:val="center"/>
        <w:rPr>
          <w:rFonts w:ascii="黑体" w:hAnsi="黑体" w:eastAsia="黑体" w:cs="黑体"/>
          <w:b/>
          <w:sz w:val="30"/>
        </w:rPr>
      </w:pPr>
    </w:p>
    <w:p>
      <w:pPr>
        <w:jc w:val="left"/>
        <w:textAlignment w:val="center"/>
        <w:rPr>
          <w:rFonts w:ascii="宋体" w:hAnsi="宋体" w:cs="宋体"/>
          <w:b/>
        </w:rPr>
      </w:pPr>
      <w:r>
        <w:rPr>
          <w:rFonts w:ascii="宋体" w:hAnsi="宋体" w:cs="宋体"/>
          <w:b/>
        </w:rPr>
        <w:t>一、积累与运用</w:t>
      </w:r>
    </w:p>
    <w:p>
      <w:pPr>
        <w:shd w:val="clear" w:color="auto" w:fill="FFFFFF"/>
        <w:spacing w:line="360" w:lineRule="auto"/>
        <w:jc w:val="left"/>
        <w:textAlignment w:val="center"/>
      </w:pPr>
      <w:r>
        <w:t>1．从分句间语义关系看，下列分类正确的一项是（</w:t>
      </w:r>
      <w:r>
        <w:rPr>
          <w:rFonts w:eastAsia="Times New Roman"/>
          <w:kern w:val="0"/>
          <w:sz w:val="24"/>
          <w:szCs w:val="24"/>
        </w:rPr>
        <w:t>    </w:t>
      </w:r>
      <w:r>
        <w:t>）</w:t>
      </w:r>
    </w:p>
    <w:p>
      <w:pPr>
        <w:shd w:val="clear" w:color="auto" w:fill="FFFFFF"/>
        <w:spacing w:line="360" w:lineRule="auto"/>
        <w:jc w:val="left"/>
        <w:textAlignment w:val="center"/>
      </w:pPr>
      <w:r>
        <w:t>①今刘璋暗弱，民殷国富，而不知存恤。</w:t>
      </w:r>
    </w:p>
    <w:p>
      <w:pPr>
        <w:shd w:val="clear" w:color="auto" w:fill="FFFFFF"/>
        <w:spacing w:line="360" w:lineRule="auto"/>
        <w:jc w:val="left"/>
        <w:textAlignment w:val="center"/>
      </w:pPr>
      <w:r>
        <w:t>②诚如是，则大业可成，汉室可兴矣。</w:t>
      </w:r>
    </w:p>
    <w:p>
      <w:pPr>
        <w:shd w:val="clear" w:color="auto" w:fill="FFFFFF"/>
        <w:spacing w:line="360" w:lineRule="auto"/>
        <w:jc w:val="left"/>
        <w:textAlignment w:val="center"/>
      </w:pPr>
      <w:r>
        <w:t>③先生不出，如苍生何！</w:t>
      </w:r>
    </w:p>
    <w:p>
      <w:pPr>
        <w:shd w:val="clear" w:color="auto" w:fill="FFFFFF"/>
        <w:spacing w:line="360" w:lineRule="auto"/>
        <w:jc w:val="left"/>
        <w:textAlignment w:val="center"/>
      </w:pPr>
      <w:r>
        <w:t>④亮久乐耕锄，懒于应世，不能奉命。</w:t>
      </w:r>
    </w:p>
    <w:p>
      <w:pPr>
        <w:shd w:val="clear" w:color="auto" w:fill="FFFFFF"/>
        <w:tabs>
          <w:tab w:val="left" w:pos="2078"/>
          <w:tab w:val="left" w:pos="4156"/>
          <w:tab w:val="left" w:pos="6234"/>
        </w:tabs>
        <w:spacing w:line="360" w:lineRule="auto"/>
        <w:ind w:left="300"/>
        <w:jc w:val="left"/>
        <w:textAlignment w:val="center"/>
      </w:pPr>
      <w:r>
        <w:t>A．①②</w:t>
      </w:r>
      <w:r>
        <w:tab/>
      </w:r>
      <w:r>
        <w:t>B．②③</w:t>
      </w:r>
      <w:r>
        <w:tab/>
      </w:r>
      <w:r>
        <w:t>C．③④</w:t>
      </w:r>
      <w:r>
        <w:tab/>
      </w:r>
      <w:r>
        <w:t>D．①④</w:t>
      </w:r>
    </w:p>
    <w:p>
      <w:pPr>
        <w:shd w:val="clear" w:color="auto" w:fill="FFFFFF"/>
        <w:spacing w:line="360" w:lineRule="auto"/>
        <w:jc w:val="left"/>
        <w:textAlignment w:val="center"/>
      </w:pPr>
      <w:r>
        <w:t>2．下列有关名著的表述不正确的两项是（</w:t>
      </w:r>
      <w:r>
        <w:rPr>
          <w:rFonts w:eastAsia="Times New Roman"/>
          <w:kern w:val="0"/>
          <w:sz w:val="24"/>
          <w:szCs w:val="24"/>
        </w:rPr>
        <w:t>   </w:t>
      </w:r>
      <w:r>
        <w:t>）（</w:t>
      </w:r>
      <w:r>
        <w:rPr>
          <w:rFonts w:eastAsia="Times New Roman"/>
          <w:kern w:val="0"/>
          <w:sz w:val="24"/>
          <w:szCs w:val="24"/>
        </w:rPr>
        <w:t>   </w:t>
      </w:r>
      <w:r>
        <w:t>）</w:t>
      </w:r>
    </w:p>
    <w:p>
      <w:pPr>
        <w:shd w:val="clear" w:color="auto" w:fill="FFFFFF"/>
        <w:spacing w:line="360" w:lineRule="auto"/>
        <w:ind w:left="300"/>
        <w:jc w:val="left"/>
        <w:textAlignment w:val="center"/>
      </w:pPr>
      <w:r>
        <w:t>A．吴敬梓的《儒林外史》没有贯穿全书的中心人物和主要情节，而是由众多故事连缀而成。</w:t>
      </w:r>
    </w:p>
    <w:p>
      <w:pPr>
        <w:shd w:val="clear" w:color="auto" w:fill="FFFFFF"/>
        <w:spacing w:line="360" w:lineRule="auto"/>
        <w:ind w:left="300"/>
        <w:jc w:val="left"/>
        <w:textAlignment w:val="center"/>
      </w:pPr>
      <w:r>
        <w:t>B．《儒林外史》中王冕、杜少卿、是作者塑造的正面典型人物，其中杜少卿是以作者本人作为原型的。</w:t>
      </w:r>
    </w:p>
    <w:p>
      <w:pPr>
        <w:shd w:val="clear" w:color="auto" w:fill="FFFFFF"/>
        <w:spacing w:line="360" w:lineRule="auto"/>
        <w:ind w:left="300"/>
        <w:jc w:val="left"/>
        <w:textAlignment w:val="center"/>
      </w:pPr>
      <w:r>
        <w:t>C．《儒林外史》以浪漫主义手法来刻画人物形象，成功地运用了讽刺艺术，喜剧性与悲剧性高度和谐统一，将生活之丑转化为艺术之美。</w:t>
      </w:r>
    </w:p>
    <w:p>
      <w:pPr>
        <w:shd w:val="clear" w:color="auto" w:fill="FFFFFF"/>
        <w:spacing w:line="360" w:lineRule="auto"/>
        <w:ind w:left="300"/>
        <w:jc w:val="left"/>
        <w:textAlignment w:val="center"/>
      </w:pPr>
      <w:r>
        <w:t>D．《水浒传》中的武松疾恶如仇，侠肝义胆，有仇必复，有恩必报。从江州劫法场开始，他一步步走向反抗的道路，是上层英雄好汉中富有血性和传奇色彩的人物。</w:t>
      </w:r>
    </w:p>
    <w:p>
      <w:pPr>
        <w:shd w:val="clear" w:color="auto" w:fill="FFFFFF"/>
        <w:spacing w:line="360" w:lineRule="auto"/>
        <w:ind w:left="300"/>
        <w:jc w:val="left"/>
        <w:textAlignment w:val="center"/>
      </w:pPr>
      <w:r>
        <w:t>E．《儒林外史》和《水浒传》分别表现了中国重文传统和尚武精神，都采用由分到总的结构，大总之后，不可避免地由盛而衰。</w:t>
      </w:r>
    </w:p>
    <w:p>
      <w:pPr>
        <w:shd w:val="clear" w:color="auto" w:fill="FFFFFF"/>
        <w:spacing w:line="360" w:lineRule="auto"/>
        <w:jc w:val="left"/>
        <w:textAlignment w:val="center"/>
      </w:pPr>
      <w:r>
        <w:t>3．下面依次对《西游记》《水浒传》《朝花夕拾》《钢铁是怎样炼成的》的表述，不正确的一项是（</w:t>
      </w:r>
      <w:r>
        <w:rPr>
          <w:rFonts w:eastAsia="Times New Roman"/>
          <w:kern w:val="0"/>
          <w:sz w:val="24"/>
          <w:szCs w:val="24"/>
        </w:rPr>
        <w:t>   </w:t>
      </w:r>
      <w:r>
        <w:t>）</w:t>
      </w:r>
    </w:p>
    <w:p>
      <w:pPr>
        <w:shd w:val="clear" w:color="auto" w:fill="FFFFFF"/>
        <w:spacing w:line="360" w:lineRule="auto"/>
        <w:ind w:left="300"/>
        <w:jc w:val="left"/>
        <w:textAlignment w:val="center"/>
      </w:pPr>
      <w:r>
        <w:t>A．西天取经的路上，唐僧先来到西梁女国，被貌赛西施的女国王相中招亲，后到天竺国，被假冒天竺国公主的玉兔精将绣球抛在头上欲招为配偶。唐僧不为烟花所动，不向妖邪屈服，不忘初心，排除干扰，矢志西行取经。</w:t>
      </w:r>
    </w:p>
    <w:p>
      <w:pPr>
        <w:shd w:val="clear" w:color="auto" w:fill="FFFFFF"/>
        <w:spacing w:line="360" w:lineRule="auto"/>
        <w:ind w:left="300"/>
        <w:jc w:val="left"/>
        <w:textAlignment w:val="center"/>
      </w:pPr>
      <w:r>
        <w:t>B．《水浒传》中的“及时雨”宋江，为人仗义、善于用人，有组织和指挥能力。私放晁盖、怒杀阎婆惜、三打祝家庄是关于他的事迹。但他有浓厚忠君思想，总想招安，最后被高俅等奸臣毒死，死前他用同样的方法弄死了吴用。</w:t>
      </w:r>
    </w:p>
    <w:p>
      <w:pPr>
        <w:shd w:val="clear" w:color="auto" w:fill="FFFFFF"/>
        <w:spacing w:line="360" w:lineRule="auto"/>
        <w:ind w:left="300"/>
        <w:jc w:val="left"/>
        <w:textAlignment w:val="center"/>
      </w:pPr>
      <w:r>
        <w:t>C．《朝花夕拾》中出现的五个主要人物是： 长妈妈、藤野先生、范爱农、父亲和邻居衍太太。其中长妈妈是一个勤劳、善良、开朗、纯朴的深受封建礼教束缚的旧时代农村妇女。她有愚昧迷信的一面，但也保存着朴实善良的爱，令作者永生难忘。</w:t>
      </w:r>
    </w:p>
    <w:p>
      <w:pPr>
        <w:shd w:val="clear" w:color="auto" w:fill="FFFFFF"/>
        <w:spacing w:line="360" w:lineRule="auto"/>
        <w:ind w:left="300"/>
        <w:jc w:val="left"/>
        <w:textAlignment w:val="center"/>
      </w:pPr>
      <w:r>
        <w:t>D．《钢铁是怎样炼成的》的主人公是保尔·柯察金，他在朱赫来的影响下逐步走上革命道路。在他身上凝聚着那个时代最美好的精神品质：为理想而献身的精神，钢铁般的意志，顽强奋斗的高贵品质。</w:t>
      </w:r>
    </w:p>
    <w:p>
      <w:pPr>
        <w:shd w:val="clear" w:color="auto" w:fill="FFFFFF"/>
        <w:spacing w:line="360" w:lineRule="auto"/>
        <w:jc w:val="left"/>
        <w:textAlignment w:val="center"/>
      </w:pPr>
      <w:r>
        <w:t>4．下列关于《水浒传》的情节先后排序正确的一项是（</w:t>
      </w:r>
      <w:r>
        <w:rPr>
          <w:rFonts w:eastAsia="Times New Roman"/>
          <w:kern w:val="0"/>
          <w:sz w:val="24"/>
          <w:szCs w:val="24"/>
        </w:rPr>
        <w:t>   </w:t>
      </w:r>
      <w:r>
        <w:t>）</w:t>
      </w:r>
    </w:p>
    <w:p>
      <w:pPr>
        <w:shd w:val="clear" w:color="auto" w:fill="FFFFFF"/>
        <w:spacing w:line="360" w:lineRule="auto"/>
        <w:ind w:firstLine="420"/>
        <w:jc w:val="left"/>
        <w:textAlignment w:val="center"/>
      </w:pPr>
      <w:r>
        <w:rPr>
          <w:rFonts w:ascii="楷体" w:hAnsi="楷体" w:eastAsia="楷体" w:cs="楷体"/>
        </w:rPr>
        <w:t>①施恩道：“只是小弟力薄艺疏，便敌他不过。”武松道：“我却不是说嘴，凭着我胸中本事，平生只要打天下硬汉，不明道德的人”……便转身，却先飞起左脚……唤作“玉环步，鸳鸯脚”……</w:t>
      </w:r>
    </w:p>
    <w:p>
      <w:pPr>
        <w:shd w:val="clear" w:color="auto" w:fill="FFFFFF"/>
        <w:spacing w:line="360" w:lineRule="auto"/>
        <w:ind w:firstLine="420"/>
        <w:jc w:val="left"/>
        <w:textAlignment w:val="center"/>
      </w:pPr>
      <w:r>
        <w:rPr>
          <w:rFonts w:ascii="楷体" w:hAnsi="楷体" w:eastAsia="楷体" w:cs="楷体"/>
        </w:rPr>
        <w:t>②武松对四家邻舍道：“小人因与哥哥报仇雪恨，犯罪正当其理，虽死而不怨。却才甚是惊吓了高邻。小人此一去，存亡未保，死活不知……”</w:t>
      </w:r>
    </w:p>
    <w:p>
      <w:pPr>
        <w:shd w:val="clear" w:color="auto" w:fill="FFFFFF"/>
        <w:spacing w:line="360" w:lineRule="auto"/>
        <w:ind w:firstLine="420"/>
        <w:jc w:val="left"/>
        <w:textAlignment w:val="center"/>
      </w:pPr>
      <w:r>
        <w:rPr>
          <w:rFonts w:ascii="楷体" w:hAnsi="楷体" w:eastAsia="楷体" w:cs="楷体"/>
        </w:rPr>
        <w:t>③武松又见这两个公人与那两个提朴刀的挤眉弄眼，打些暗号……五个人行至浦边，一条阔板桥，一座牌楼，上有匾额，写着道“飞云浦”三字。</w:t>
      </w:r>
    </w:p>
    <w:p>
      <w:pPr>
        <w:shd w:val="clear" w:color="auto" w:fill="FFFFFF"/>
        <w:spacing w:line="360" w:lineRule="auto"/>
        <w:ind w:firstLine="420"/>
        <w:jc w:val="left"/>
        <w:textAlignment w:val="center"/>
      </w:pPr>
      <w:r>
        <w:rPr>
          <w:rFonts w:ascii="楷体" w:hAnsi="楷体" w:eastAsia="楷体" w:cs="楷体"/>
        </w:rPr>
        <w:t>④武松右手持刀，左手叉开五指，抢入楼中……蒋门神急待挣扎时，武松早落一刀……张都监方才伸得脚动，被武松当时一刀……去白粉壁上大写八字道：杀人者，打虎武松也！</w:t>
      </w:r>
    </w:p>
    <w:p>
      <w:pPr>
        <w:shd w:val="clear" w:color="auto" w:fill="FFFFFF"/>
        <w:spacing w:line="360" w:lineRule="auto"/>
        <w:ind w:firstLine="420"/>
        <w:jc w:val="left"/>
        <w:textAlignment w:val="center"/>
      </w:pPr>
      <w:r>
        <w:rPr>
          <w:rFonts w:ascii="楷体" w:hAnsi="楷体" w:eastAsia="楷体" w:cs="楷体"/>
        </w:rPr>
        <w:t>⑤武松把那大虫嘴直按下黄泥坑里去……把左手紧紧地揪住顶花皮，偷出右手来，提起铁锤般大小拳头，尽平生之力，只顾打……那武松平昔神威，仗胸中武艺，半歇儿把大虫打做一堆……</w:t>
      </w:r>
    </w:p>
    <w:p>
      <w:pPr>
        <w:shd w:val="clear" w:color="auto" w:fill="FFFFFF"/>
        <w:tabs>
          <w:tab w:val="left" w:pos="2078"/>
          <w:tab w:val="left" w:pos="4156"/>
          <w:tab w:val="left" w:pos="6234"/>
        </w:tabs>
        <w:spacing w:line="360" w:lineRule="auto"/>
        <w:ind w:left="300" w:firstLine="420"/>
        <w:jc w:val="left"/>
        <w:textAlignment w:val="center"/>
      </w:pPr>
      <w:r>
        <w:t>A．①⑤③②④</w:t>
      </w:r>
      <w:r>
        <w:tab/>
      </w:r>
      <w:r>
        <w:t>B．①⑤③④②</w:t>
      </w:r>
      <w:r>
        <w:tab/>
      </w:r>
      <w:r>
        <w:t>C．⑤②④③①</w:t>
      </w:r>
      <w:r>
        <w:tab/>
      </w:r>
      <w:r>
        <w:t>D．⑤②①③④</w:t>
      </w:r>
    </w:p>
    <w:p>
      <w:pPr>
        <w:shd w:val="clear" w:color="auto" w:fill="FFFFFF"/>
        <w:spacing w:line="360" w:lineRule="auto"/>
        <w:jc w:val="left"/>
        <w:textAlignment w:val="center"/>
      </w:pPr>
      <w:r>
        <w:t>5．下列加点字注音全部正确的一项是(</w:t>
      </w:r>
      <w:r>
        <w:rPr>
          <w:rFonts w:eastAsia="Times New Roman"/>
          <w:kern w:val="0"/>
          <w:sz w:val="24"/>
          <w:szCs w:val="24"/>
        </w:rPr>
        <w:t>  </w:t>
      </w:r>
      <w:r>
        <w:t>)</w:t>
      </w:r>
    </w:p>
    <w:p>
      <w:pPr>
        <w:shd w:val="clear" w:color="auto" w:fill="FFFFFF"/>
        <w:spacing w:line="360" w:lineRule="auto"/>
        <w:ind w:left="300"/>
        <w:jc w:val="left"/>
        <w:textAlignment w:val="center"/>
      </w:pPr>
      <w:r>
        <w:t>A．怨</w:t>
      </w:r>
      <w:r>
        <w:rPr>
          <w:em w:val="dot"/>
        </w:rPr>
        <w:t>怅</w:t>
      </w:r>
      <w:r>
        <w:t>(chàng)</w:t>
      </w:r>
      <w:r>
        <w:rPr>
          <w:rFonts w:eastAsia="Times New Roman"/>
          <w:kern w:val="0"/>
          <w:sz w:val="24"/>
          <w:szCs w:val="24"/>
        </w:rPr>
        <w:t>  </w:t>
      </w:r>
      <w:r>
        <w:rPr>
          <w:em w:val="dot"/>
        </w:rPr>
        <w:t>逞</w:t>
      </w:r>
      <w:r>
        <w:t>能(chěng)</w:t>
      </w:r>
      <w:r>
        <w:rPr>
          <w:rFonts w:eastAsia="Times New Roman"/>
          <w:kern w:val="0"/>
          <w:sz w:val="24"/>
          <w:szCs w:val="24"/>
        </w:rPr>
        <w:t>  </w:t>
      </w:r>
      <w:r>
        <w:t>勾</w:t>
      </w:r>
      <w:r>
        <w:rPr>
          <w:em w:val="dot"/>
        </w:rPr>
        <w:t>当</w:t>
      </w:r>
      <w:r>
        <w:t>(dàng)</w:t>
      </w:r>
      <w:r>
        <w:rPr>
          <w:rFonts w:eastAsia="Times New Roman"/>
          <w:kern w:val="0"/>
          <w:sz w:val="24"/>
          <w:szCs w:val="24"/>
        </w:rPr>
        <w:t>   </w:t>
      </w:r>
      <w:r>
        <w:t>不</w:t>
      </w:r>
      <w:r>
        <w:rPr>
          <w:em w:val="dot"/>
        </w:rPr>
        <w:t>省</w:t>
      </w:r>
      <w:r>
        <w:t>人事(xǐng)</w:t>
      </w:r>
    </w:p>
    <w:p>
      <w:pPr>
        <w:shd w:val="clear" w:color="auto" w:fill="FFFFFF"/>
        <w:spacing w:line="360" w:lineRule="auto"/>
        <w:ind w:left="300"/>
        <w:jc w:val="left"/>
        <w:textAlignment w:val="center"/>
      </w:pPr>
      <w:r>
        <w:t>B．</w:t>
      </w:r>
      <w:r>
        <w:rPr>
          <w:em w:val="dot"/>
        </w:rPr>
        <w:t>聒</w:t>
      </w:r>
      <w:r>
        <w:t>噪(guā)</w:t>
      </w:r>
      <w:r>
        <w:rPr>
          <w:rFonts w:eastAsia="Times New Roman"/>
          <w:kern w:val="0"/>
          <w:sz w:val="24"/>
          <w:szCs w:val="24"/>
        </w:rPr>
        <w:t>    </w:t>
      </w:r>
      <w:r>
        <w:t>作</w:t>
      </w:r>
      <w:r>
        <w:rPr>
          <w:em w:val="dot"/>
        </w:rPr>
        <w:t>揖</w:t>
      </w:r>
      <w:r>
        <w:t>(yī)</w:t>
      </w:r>
      <w:r>
        <w:rPr>
          <w:rFonts w:eastAsia="Times New Roman"/>
          <w:kern w:val="0"/>
          <w:sz w:val="24"/>
          <w:szCs w:val="24"/>
        </w:rPr>
        <w:t>     </w:t>
      </w:r>
      <w:r>
        <w:t>星</w:t>
      </w:r>
      <w:r>
        <w:rPr>
          <w:em w:val="dot"/>
        </w:rPr>
        <w:t>宿</w:t>
      </w:r>
      <w:r>
        <w:t>(xiù)</w:t>
      </w:r>
      <w:r>
        <w:rPr>
          <w:rFonts w:eastAsia="Times New Roman"/>
          <w:kern w:val="0"/>
          <w:sz w:val="24"/>
          <w:szCs w:val="24"/>
        </w:rPr>
        <w:t>    </w:t>
      </w:r>
      <w:r>
        <w:rPr>
          <w:em w:val="dot"/>
        </w:rPr>
        <w:t>箪</w:t>
      </w:r>
      <w:r>
        <w:t>食壶浆(dān)</w:t>
      </w:r>
    </w:p>
    <w:p>
      <w:pPr>
        <w:shd w:val="clear" w:color="auto" w:fill="FFFFFF"/>
        <w:spacing w:line="360" w:lineRule="auto"/>
        <w:ind w:left="300"/>
        <w:jc w:val="left"/>
        <w:textAlignment w:val="center"/>
      </w:pPr>
      <w:r>
        <w:t>C．桑</w:t>
      </w:r>
      <w:r>
        <w:rPr>
          <w:em w:val="dot"/>
        </w:rPr>
        <w:t>梓</w:t>
      </w:r>
      <w:r>
        <w:t>(xīn)</w:t>
      </w:r>
      <w:r>
        <w:rPr>
          <w:rFonts w:eastAsia="Times New Roman"/>
          <w:kern w:val="0"/>
          <w:sz w:val="24"/>
          <w:szCs w:val="24"/>
        </w:rPr>
        <w:t>    </w:t>
      </w:r>
      <w:r>
        <w:rPr>
          <w:em w:val="dot"/>
        </w:rPr>
        <w:t>侥</w:t>
      </w:r>
      <w:r>
        <w:t>幸(jiǎo)</w:t>
      </w:r>
      <w:r>
        <w:rPr>
          <w:rFonts w:eastAsia="Times New Roman"/>
          <w:kern w:val="0"/>
          <w:sz w:val="24"/>
          <w:szCs w:val="24"/>
        </w:rPr>
        <w:t>   </w:t>
      </w:r>
      <w:r>
        <w:t>拜</w:t>
      </w:r>
      <w:r>
        <w:rPr>
          <w:em w:val="dot"/>
        </w:rPr>
        <w:t>谒</w:t>
      </w:r>
      <w:r>
        <w:t>(yè)</w:t>
      </w:r>
      <w:r>
        <w:rPr>
          <w:rFonts w:eastAsia="Times New Roman"/>
          <w:kern w:val="0"/>
          <w:sz w:val="24"/>
          <w:szCs w:val="24"/>
        </w:rPr>
        <w:t>     </w:t>
      </w:r>
      <w:r>
        <w:t>顿开茅</w:t>
      </w:r>
      <w:r>
        <w:rPr>
          <w:em w:val="dot"/>
        </w:rPr>
        <w:t>塞</w:t>
      </w:r>
      <w:r>
        <w:t>(sāi)</w:t>
      </w:r>
    </w:p>
    <w:p>
      <w:pPr>
        <w:shd w:val="clear" w:color="auto" w:fill="FFFFFF"/>
        <w:spacing w:line="360" w:lineRule="auto"/>
        <w:ind w:left="300"/>
        <w:jc w:val="left"/>
        <w:textAlignment w:val="center"/>
      </w:pPr>
      <w:r>
        <w:t>D．</w:t>
      </w:r>
      <w:r>
        <w:rPr>
          <w:em w:val="dot"/>
        </w:rPr>
        <w:t>筵</w:t>
      </w:r>
      <w:r>
        <w:t>席(yán)</w:t>
      </w:r>
      <w:r>
        <w:rPr>
          <w:rFonts w:eastAsia="Times New Roman"/>
          <w:kern w:val="0"/>
          <w:sz w:val="24"/>
          <w:szCs w:val="24"/>
        </w:rPr>
        <w:t>    </w:t>
      </w:r>
      <w:r>
        <w:rPr>
          <w:em w:val="dot"/>
        </w:rPr>
        <w:t>岔</w:t>
      </w:r>
      <w:r>
        <w:t>气(chà)</w:t>
      </w:r>
      <w:r>
        <w:rPr>
          <w:rFonts w:eastAsia="Times New Roman"/>
          <w:kern w:val="0"/>
          <w:sz w:val="24"/>
          <w:szCs w:val="24"/>
        </w:rPr>
        <w:t>    </w:t>
      </w:r>
      <w:r>
        <w:t>发</w:t>
      </w:r>
      <w:r>
        <w:rPr>
          <w:em w:val="dot"/>
        </w:rPr>
        <w:t>怔</w:t>
      </w:r>
      <w:r>
        <w:t>(zhēng)</w:t>
      </w:r>
      <w:r>
        <w:rPr>
          <w:rFonts w:eastAsia="Times New Roman"/>
          <w:kern w:val="0"/>
          <w:sz w:val="24"/>
          <w:szCs w:val="24"/>
        </w:rPr>
        <w:t>  </w:t>
      </w:r>
      <w:r>
        <w:t>思贤若</w:t>
      </w:r>
      <w:r>
        <w:rPr>
          <w:em w:val="dot"/>
        </w:rPr>
        <w:t>渴</w:t>
      </w:r>
      <w:r>
        <w:t>(kě)</w:t>
      </w:r>
    </w:p>
    <w:p>
      <w:pPr>
        <w:shd w:val="clear" w:color="auto" w:fill="FFFFFF"/>
        <w:spacing w:line="360" w:lineRule="auto"/>
        <w:jc w:val="left"/>
        <w:textAlignment w:val="center"/>
      </w:pPr>
      <w:r>
        <w:t>6．请运用积累的知识，完成各题。</w:t>
      </w:r>
    </w:p>
    <w:p>
      <w:pPr>
        <w:shd w:val="clear" w:color="auto" w:fill="FFFFFF"/>
        <w:spacing w:line="360" w:lineRule="auto"/>
        <w:ind w:firstLine="420"/>
        <w:jc w:val="left"/>
        <w:textAlignment w:val="center"/>
      </w:pPr>
      <w:r>
        <w:t>【甲】</w:t>
      </w:r>
      <w:r>
        <w:rPr>
          <w:rFonts w:ascii="楷体" w:hAnsi="楷体" w:eastAsia="楷体" w:cs="楷体"/>
        </w:rPr>
        <w:t>史进会意，在梯子上叫道：</w:t>
      </w:r>
      <w:r>
        <w:t>“</w:t>
      </w:r>
      <w:r>
        <w:rPr>
          <w:rFonts w:ascii="楷体" w:hAnsi="楷体" w:eastAsia="楷体" w:cs="楷体"/>
        </w:rPr>
        <w:t>你两个都头都不要闹动，权退一步，我自绑缚出来解官请赏。那两个都头却怕史进，只得应道：</w:t>
      </w:r>
      <w:r>
        <w:t>“</w:t>
      </w:r>
      <w:r>
        <w:rPr>
          <w:rFonts w:ascii="楷体" w:hAnsi="楷体" w:eastAsia="楷体" w:cs="楷体"/>
        </w:rPr>
        <w:t>我们都是没事的，等你绑出来同去请赏。</w:t>
      </w:r>
      <w:r>
        <w:t>”</w:t>
      </w:r>
      <w:r>
        <w:rPr>
          <w:rFonts w:ascii="楷体" w:hAnsi="楷体" w:eastAsia="楷体" w:cs="楷体"/>
        </w:rPr>
        <w:t>史进下梯子……把庄里有的没的细软等物，即便收拾，尽教打叠起了；一壁点起三四十个火把。</w:t>
      </w:r>
      <w:r>
        <w:rPr>
          <w:rFonts w:ascii="楷体" w:hAnsi="楷体" w:eastAsia="楷体" w:cs="楷体"/>
          <w:u w:val="single"/>
        </w:rPr>
        <w:t>史进和三个头领，全身披挂，枪架上各人跨了腰刀，拿了朴刀，拽扎起，把庄后草屋点着</w:t>
      </w:r>
      <w:r>
        <w:rPr>
          <w:rFonts w:ascii="楷体" w:hAnsi="楷体" w:eastAsia="楷体" w:cs="楷体"/>
        </w:rPr>
        <w:t>……就中堂又放起火来，大开了庄门呐声喊，杀将出来。史进当头，朱武、杨春在中，陈达在后，和小喽啰并庄客，一冲一撞，指东杀西……</w:t>
      </w:r>
    </w:p>
    <w:p>
      <w:pPr>
        <w:shd w:val="clear" w:color="auto" w:fill="FFFFFF"/>
        <w:spacing w:line="360" w:lineRule="auto"/>
        <w:ind w:firstLine="420"/>
        <w:jc w:val="left"/>
        <w:textAlignment w:val="center"/>
      </w:pPr>
      <w:r>
        <w:t>【乙】</w:t>
      </w:r>
      <w:r>
        <w:rPr>
          <w:rFonts w:ascii="楷体" w:hAnsi="楷体" w:eastAsia="楷体" w:cs="楷体"/>
        </w:rPr>
        <w:t>说时迟，那时快，薛霸的棍恰举起来，只见松树背后雷鸣也似一声，那条铁禅杖飞将来，把这水火棍一隔，丢去九</w:t>
      </w:r>
      <w:r>
        <w:t>xiāo</w:t>
      </w:r>
      <w:r>
        <w:rPr>
          <w:rFonts w:ascii="楷体" w:hAnsi="楷体" w:eastAsia="楷体" w:cs="楷体"/>
        </w:rPr>
        <w:t>云外。跳出一个胖大和尚来，喝道：</w:t>
      </w:r>
      <w:r>
        <w:t>“</w:t>
      </w:r>
      <w:r>
        <w:rPr>
          <w:rFonts w:ascii="楷体" w:hAnsi="楷体" w:eastAsia="楷体" w:cs="楷体"/>
        </w:rPr>
        <w:t>洒家在林子里听你多时！</w:t>
      </w:r>
      <w:r>
        <w:t>”</w:t>
      </w:r>
      <w:r>
        <w:rPr>
          <w:rFonts w:ascii="楷体" w:hAnsi="楷体" w:eastAsia="楷体" w:cs="楷体"/>
        </w:rPr>
        <w:t>两个公人看那和尚时，穿一领皂布直裰，跨一口戒刀，提起禅杖，轮起来打两个公人。林冲方才闪开眼看时，认得是鲁智深。林冲连忙叫道：</w:t>
      </w:r>
      <w:r>
        <w:t>“</w:t>
      </w:r>
      <w:r>
        <w:rPr>
          <w:rFonts w:ascii="楷体" w:hAnsi="楷体" w:eastAsia="楷体" w:cs="楷体"/>
        </w:rPr>
        <w:t>师兄，不可下手！我有话说。</w:t>
      </w:r>
      <w:r>
        <w:t>”</w:t>
      </w:r>
      <w:r>
        <w:rPr>
          <w:rFonts w:ascii="楷体" w:hAnsi="楷体" w:eastAsia="楷体" w:cs="楷体"/>
        </w:rPr>
        <w:t>智深听得，收住禅杖。两个公人呆了半</w:t>
      </w:r>
      <w:r>
        <w:t>shǎng</w:t>
      </w:r>
      <w:r>
        <w:rPr>
          <w:rFonts w:ascii="楷体" w:hAnsi="楷体" w:eastAsia="楷体" w:cs="楷体"/>
        </w:rPr>
        <w:t>，动弹不得。林冲道：</w:t>
      </w:r>
      <w:r>
        <w:t>“</w:t>
      </w:r>
      <w:r>
        <w:rPr>
          <w:rFonts w:ascii="楷体" w:hAnsi="楷体" w:eastAsia="楷体" w:cs="楷体"/>
        </w:rPr>
        <w:t>非干他两个事，尽是高太尉使陆虞侯分付他两个公人，要害我性命。他两个怎不依他。你若打杀他两个，也是冤屈。</w:t>
      </w:r>
      <w:r>
        <w:t>”</w:t>
      </w:r>
    </w:p>
    <w:p>
      <w:pPr>
        <w:shd w:val="clear" w:color="auto" w:fill="FFFFFF"/>
        <w:spacing w:line="360" w:lineRule="auto"/>
        <w:jc w:val="left"/>
        <w:textAlignment w:val="center"/>
      </w:pPr>
      <w:r>
        <w:t>(1)</w:t>
      </w:r>
      <w:r>
        <w:rPr>
          <w:rFonts w:ascii="楷体" w:hAnsi="楷体" w:eastAsia="楷体" w:cs="楷体"/>
        </w:rPr>
        <w:t>给加点的字注音，根据拼音写出相应的汉字。</w:t>
      </w:r>
    </w:p>
    <w:p>
      <w:pPr>
        <w:shd w:val="clear" w:color="auto" w:fill="FFFFFF"/>
        <w:spacing w:line="360" w:lineRule="auto"/>
        <w:jc w:val="left"/>
        <w:textAlignment w:val="center"/>
      </w:pPr>
      <w:r>
        <w:rPr>
          <w:em w:val="dot"/>
        </w:rPr>
        <w:t>解</w:t>
      </w:r>
      <w:r>
        <w:t>(     )官</w:t>
      </w:r>
      <w:r>
        <w:rPr>
          <w:rFonts w:eastAsia="Times New Roman"/>
          <w:kern w:val="0"/>
          <w:sz w:val="24"/>
          <w:szCs w:val="24"/>
        </w:rPr>
        <w:t>    </w:t>
      </w:r>
      <w:r>
        <w:rPr>
          <w:em w:val="dot"/>
        </w:rPr>
        <w:t>朴</w:t>
      </w:r>
      <w:r>
        <w:t>(     )刀</w:t>
      </w:r>
      <w:r>
        <w:rPr>
          <w:rFonts w:eastAsia="Times New Roman"/>
          <w:kern w:val="0"/>
          <w:sz w:val="24"/>
          <w:szCs w:val="24"/>
        </w:rPr>
        <w:t>    </w:t>
      </w:r>
      <w:r>
        <w:t>九xiāo(     )云外</w:t>
      </w:r>
      <w:r>
        <w:rPr>
          <w:rFonts w:eastAsia="Times New Roman"/>
          <w:kern w:val="0"/>
          <w:sz w:val="24"/>
          <w:szCs w:val="24"/>
        </w:rPr>
        <w:t>    </w:t>
      </w:r>
      <w:r>
        <w:t>半shǎng(     )</w:t>
      </w:r>
    </w:p>
    <w:p>
      <w:pPr>
        <w:shd w:val="clear" w:color="auto" w:fill="FFFFFF"/>
        <w:spacing w:line="360" w:lineRule="auto"/>
        <w:jc w:val="left"/>
        <w:textAlignment w:val="center"/>
      </w:pPr>
      <w:r>
        <w:t>(2)【甲】段画线语句的复句类型是（</w:t>
      </w:r>
      <w:r>
        <w:rPr>
          <w:rFonts w:eastAsia="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A．假设关系</w:t>
      </w:r>
      <w:r>
        <w:tab/>
      </w:r>
      <w:r>
        <w:t>B．承接关系</w:t>
      </w:r>
      <w:r>
        <w:tab/>
      </w:r>
      <w:r>
        <w:t>C．转折关系</w:t>
      </w:r>
      <w:r>
        <w:tab/>
      </w:r>
      <w:r>
        <w:t>D．条件关系</w:t>
      </w:r>
    </w:p>
    <w:p>
      <w:pPr>
        <w:shd w:val="clear" w:color="auto" w:fill="FFFFFF"/>
        <w:spacing w:line="360" w:lineRule="auto"/>
        <w:jc w:val="left"/>
        <w:textAlignment w:val="center"/>
      </w:pPr>
      <w:r>
        <w:t>(3)请围绕“闹”简要概况两个故事的主要内容，限10字。</w:t>
      </w:r>
    </w:p>
    <w:p>
      <w:pPr>
        <w:shd w:val="clear" w:color="auto" w:fill="FFFFFF"/>
        <w:spacing w:line="360" w:lineRule="auto"/>
        <w:jc w:val="left"/>
        <w:textAlignment w:val="center"/>
      </w:pPr>
      <w:r>
        <w:t>【甲】</w:t>
      </w:r>
      <w:r>
        <w:rPr>
          <w:rFonts w:eastAsia="Times New Roman"/>
          <w:u w:val="single"/>
        </w:rPr>
        <w:t xml:space="preserve">                     </w:t>
      </w:r>
      <w:r>
        <w:t>；</w:t>
      </w:r>
      <w:r>
        <w:rPr>
          <w:rFonts w:eastAsia="Times New Roman"/>
          <w:kern w:val="0"/>
          <w:sz w:val="24"/>
          <w:szCs w:val="24"/>
        </w:rPr>
        <w:t>    </w:t>
      </w:r>
      <w:r>
        <w:t>【乙】</w:t>
      </w:r>
      <w:r>
        <w:rPr>
          <w:rFonts w:eastAsia="Times New Roman"/>
          <w:u w:val="single"/>
        </w:rPr>
        <w:t xml:space="preserve">                     </w:t>
      </w:r>
      <w:r>
        <w:t>。</w:t>
      </w:r>
    </w:p>
    <w:p>
      <w:pPr>
        <w:shd w:val="clear" w:color="auto" w:fill="FFFFFF"/>
        <w:spacing w:line="360" w:lineRule="auto"/>
        <w:jc w:val="left"/>
        <w:textAlignment w:val="center"/>
      </w:pPr>
      <w:r>
        <w:t>(4)小说最忌讳内容重复，但《水浒传》中有十几个回目都写到了“闹”，请简要分析以上两个故事的“闹”有何异同。</w:t>
      </w:r>
    </w:p>
    <w:p>
      <w:pPr>
        <w:shd w:val="clear" w:color="auto" w:fill="FFFFFF"/>
        <w:spacing w:line="360" w:lineRule="auto"/>
        <w:jc w:val="left"/>
        <w:textAlignment w:val="center"/>
      </w:pPr>
      <w:r>
        <w:t>7．（1）直接型默写。</w:t>
      </w:r>
    </w:p>
    <w:p>
      <w:pPr>
        <w:shd w:val="clear" w:color="auto" w:fill="FFFFFF"/>
        <w:spacing w:line="360" w:lineRule="auto"/>
        <w:jc w:val="left"/>
        <w:textAlignment w:val="center"/>
      </w:pPr>
      <w:r>
        <w:t>①</w:t>
      </w:r>
      <w:r>
        <w:rPr>
          <w:rFonts w:eastAsia="Times New Roman"/>
          <w:u w:val="single"/>
        </w:rPr>
        <w:t xml:space="preserve">                  </w:t>
      </w:r>
      <w:r>
        <w:t>，蒹葭杨柳似汀洲。（许浑《咸阳城东楼》）</w:t>
      </w:r>
    </w:p>
    <w:p>
      <w:pPr>
        <w:shd w:val="clear" w:color="auto" w:fill="FFFFFF"/>
        <w:spacing w:line="360" w:lineRule="auto"/>
        <w:jc w:val="left"/>
        <w:textAlignment w:val="center"/>
      </w:pPr>
      <w:r>
        <w:t>②鸟下绿芜秦苑夕，</w:t>
      </w:r>
      <w:r>
        <w:rPr>
          <w:rFonts w:eastAsia="Times New Roman"/>
          <w:u w:val="single"/>
        </w:rPr>
        <w:t xml:space="preserve">                  </w:t>
      </w:r>
      <w:r>
        <w:t>。（许浑《咸阳城东楼》）</w:t>
      </w:r>
    </w:p>
    <w:p>
      <w:pPr>
        <w:shd w:val="clear" w:color="auto" w:fill="FFFFFF"/>
        <w:spacing w:line="360" w:lineRule="auto"/>
        <w:jc w:val="left"/>
        <w:textAlignment w:val="center"/>
      </w:pPr>
      <w:r>
        <w:t>③</w:t>
      </w:r>
      <w:r>
        <w:rPr>
          <w:rFonts w:eastAsia="Times New Roman"/>
          <w:u w:val="single"/>
        </w:rPr>
        <w:t xml:space="preserve">                  </w:t>
      </w:r>
      <w:r>
        <w:t>，东风无力百花残。（李商隐《无题》）</w:t>
      </w:r>
    </w:p>
    <w:p>
      <w:pPr>
        <w:shd w:val="clear" w:color="auto" w:fill="FFFFFF"/>
        <w:spacing w:line="360" w:lineRule="auto"/>
        <w:jc w:val="left"/>
        <w:textAlignment w:val="center"/>
      </w:pPr>
      <w:r>
        <w:t>④晓镜但愁云鬓改，</w:t>
      </w:r>
      <w:r>
        <w:rPr>
          <w:rFonts w:eastAsia="Times New Roman"/>
          <w:u w:val="single"/>
        </w:rPr>
        <w:t xml:space="preserve">                  </w:t>
      </w:r>
      <w:r>
        <w:t>。（李商隐《无题》）</w:t>
      </w:r>
    </w:p>
    <w:p>
      <w:pPr>
        <w:shd w:val="clear" w:color="auto" w:fill="FFFFFF"/>
        <w:spacing w:line="360" w:lineRule="auto"/>
        <w:jc w:val="left"/>
        <w:textAlignment w:val="center"/>
      </w:pPr>
      <w:r>
        <w:t>⑤</w:t>
      </w:r>
      <w:r>
        <w:rPr>
          <w:rFonts w:eastAsia="Times New Roman"/>
          <w:u w:val="single"/>
        </w:rPr>
        <w:t xml:space="preserve">                  </w:t>
      </w:r>
      <w:r>
        <w:t>，水满陂塘。（秦观《行香子（树绕村庄）》）</w:t>
      </w:r>
    </w:p>
    <w:p>
      <w:pPr>
        <w:shd w:val="clear" w:color="auto" w:fill="FFFFFF"/>
        <w:spacing w:line="360" w:lineRule="auto"/>
        <w:jc w:val="left"/>
        <w:textAlignment w:val="center"/>
      </w:pPr>
      <w:r>
        <w:t>⑥倚东风，</w:t>
      </w:r>
      <w:r>
        <w:rPr>
          <w:rFonts w:eastAsia="Times New Roman"/>
          <w:u w:val="single"/>
        </w:rPr>
        <w:t xml:space="preserve">                  </w:t>
      </w:r>
      <w:r>
        <w:t>。（秦观（行香子（树绕村庄）》）</w:t>
      </w:r>
    </w:p>
    <w:p>
      <w:pPr>
        <w:shd w:val="clear" w:color="auto" w:fill="FFFFFF"/>
        <w:spacing w:line="360" w:lineRule="auto"/>
        <w:jc w:val="left"/>
        <w:textAlignment w:val="center"/>
      </w:pPr>
      <w:r>
        <w:t>⑦</w:t>
      </w:r>
      <w:r>
        <w:rPr>
          <w:rFonts w:eastAsia="Times New Roman"/>
          <w:u w:val="single"/>
        </w:rPr>
        <w:t xml:space="preserve">                  </w:t>
      </w:r>
      <w:r>
        <w:t>，爱上层楼。（辛弃疾《丑奴儿·书博山道中壁》）</w:t>
      </w:r>
    </w:p>
    <w:p>
      <w:pPr>
        <w:shd w:val="clear" w:color="auto" w:fill="FFFFFF"/>
        <w:spacing w:line="360" w:lineRule="auto"/>
        <w:jc w:val="left"/>
        <w:textAlignment w:val="center"/>
      </w:pPr>
      <w:r>
        <w:t>⑧欲说还休，</w:t>
      </w:r>
      <w:r>
        <w:rPr>
          <w:rFonts w:eastAsia="Times New Roman"/>
          <w:u w:val="single"/>
        </w:rPr>
        <w:t xml:space="preserve">                  </w:t>
      </w:r>
      <w:r>
        <w:t>！（辛弃疾《丑奴儿·书博山道中壁》）</w:t>
      </w:r>
    </w:p>
    <w:p>
      <w:pPr>
        <w:shd w:val="clear" w:color="auto" w:fill="FFFFFF"/>
        <w:spacing w:line="360" w:lineRule="auto"/>
        <w:jc w:val="left"/>
        <w:textAlignment w:val="center"/>
      </w:pPr>
      <w:r>
        <w:t>（2）理解型默写。</w:t>
      </w:r>
    </w:p>
    <w:p>
      <w:pPr>
        <w:shd w:val="clear" w:color="auto" w:fill="FFFFFF"/>
        <w:spacing w:line="360" w:lineRule="auto"/>
        <w:jc w:val="left"/>
        <w:textAlignment w:val="center"/>
      </w:pPr>
      <w:r>
        <w:t>①许浑的《咸阳城东楼》中比喻重大事变即将发生前的紧张气氛的句子：</w:t>
      </w:r>
      <w:r>
        <w:rPr>
          <w:rFonts w:eastAsia="Times New Roman"/>
          <w:u w:val="single"/>
        </w:rPr>
        <w:t xml:space="preserve">           </w:t>
      </w:r>
      <w:r>
        <w:t>，</w:t>
      </w:r>
      <w:r>
        <w:rPr>
          <w:rFonts w:eastAsia="Times New Roman"/>
          <w:u w:val="single"/>
        </w:rPr>
        <w:t xml:space="preserve">             </w:t>
      </w:r>
      <w:r>
        <w:t>。</w:t>
      </w:r>
    </w:p>
    <w:p>
      <w:pPr>
        <w:shd w:val="clear" w:color="auto" w:fill="FFFFFF"/>
        <w:spacing w:line="360" w:lineRule="auto"/>
        <w:jc w:val="left"/>
        <w:textAlignment w:val="center"/>
      </w:pPr>
      <w:r>
        <w:t>②李商隐《无题》中赞美献身事业、奉献不止精神的诗句：</w:t>
      </w:r>
      <w:r>
        <w:rPr>
          <w:rFonts w:eastAsia="Times New Roman"/>
          <w:u w:val="single"/>
        </w:rPr>
        <w:t xml:space="preserve">           </w:t>
      </w:r>
      <w:r>
        <w:t>，</w:t>
      </w:r>
      <w:r>
        <w:rPr>
          <w:rFonts w:eastAsia="Times New Roman"/>
          <w:u w:val="single"/>
        </w:rPr>
        <w:t xml:space="preserve">             </w:t>
      </w:r>
      <w:r>
        <w:t>。</w:t>
      </w:r>
    </w:p>
    <w:p>
      <w:pPr>
        <w:shd w:val="clear" w:color="auto" w:fill="FFFFFF"/>
        <w:spacing w:line="360" w:lineRule="auto"/>
        <w:jc w:val="left"/>
        <w:textAlignment w:val="center"/>
      </w:pPr>
      <w:r>
        <w:t>③李商隐的《无题》中寄托作者惆怅的心情，以极其沉痛的心情写伤别的诗句：</w:t>
      </w:r>
      <w:r>
        <w:rPr>
          <w:rFonts w:eastAsia="Times New Roman"/>
          <w:u w:val="single"/>
        </w:rPr>
        <w:t xml:space="preserve">           </w:t>
      </w:r>
      <w:r>
        <w:t>，</w:t>
      </w:r>
      <w:r>
        <w:rPr>
          <w:rFonts w:eastAsia="Times New Roman"/>
          <w:u w:val="single"/>
        </w:rPr>
        <w:t xml:space="preserve">             </w:t>
      </w:r>
      <w:r>
        <w:t>。</w:t>
      </w:r>
    </w:p>
    <w:p>
      <w:pPr>
        <w:shd w:val="clear" w:color="auto" w:fill="FFFFFF"/>
        <w:spacing w:line="360" w:lineRule="auto"/>
        <w:jc w:val="left"/>
        <w:textAlignment w:val="center"/>
      </w:pPr>
      <w:r>
        <w:t>④秦观《行香子（树绕村庄）》中运用白描手法摘绘春天的田园风光的句子；</w:t>
      </w:r>
      <w:r>
        <w:rPr>
          <w:rFonts w:eastAsia="Times New Roman"/>
          <w:u w:val="single"/>
        </w:rPr>
        <w:t xml:space="preserve">           </w:t>
      </w:r>
      <w:r>
        <w:t>，</w:t>
      </w:r>
      <w:r>
        <w:rPr>
          <w:rFonts w:eastAsia="Times New Roman"/>
          <w:u w:val="single"/>
        </w:rPr>
        <w:t xml:space="preserve">             </w:t>
      </w:r>
      <w:r>
        <w:t>。</w:t>
      </w:r>
    </w:p>
    <w:p>
      <w:pPr>
        <w:shd w:val="clear" w:color="auto" w:fill="FFFFFF"/>
        <w:spacing w:line="360" w:lineRule="auto"/>
        <w:jc w:val="left"/>
        <w:textAlignment w:val="center"/>
      </w:pPr>
      <w:r>
        <w:t>⑤辛弃疾《丑奴儿·书博山道中壁》中表现了他受压抑排挤、报国无门的痛苦的句子；</w:t>
      </w:r>
      <w:r>
        <w:rPr>
          <w:rFonts w:eastAsia="Times New Roman"/>
          <w:u w:val="single"/>
        </w:rPr>
        <w:t xml:space="preserve">           </w:t>
      </w:r>
      <w:r>
        <w:t>，</w:t>
      </w:r>
      <w:r>
        <w:rPr>
          <w:rFonts w:eastAsia="Times New Roman"/>
          <w:u w:val="single"/>
        </w:rPr>
        <w:t xml:space="preserve">             </w:t>
      </w:r>
      <w:r>
        <w:t>！</w:t>
      </w:r>
    </w:p>
    <w:p>
      <w:pPr>
        <w:shd w:val="clear" w:color="auto" w:fill="FFFFFF"/>
        <w:spacing w:line="360" w:lineRule="auto"/>
        <w:jc w:val="left"/>
        <w:textAlignment w:val="center"/>
      </w:pPr>
      <w:r>
        <w:t>8．《水浒传》中的不少情节为我们提供了与恶势力斗争的经验。请从下面两幅插图中任选一幅，结合相关情节简要分析。</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77"/>
        <w:gridCol w:w="3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rPr>
                <w:rFonts w:eastAsia="Times New Roman"/>
                <w:kern w:val="0"/>
                <w:sz w:val="24"/>
                <w:szCs w:val="24"/>
              </w:rPr>
              <w:drawing>
                <wp:inline distT="0" distB="0" distL="0" distR="0">
                  <wp:extent cx="2971800" cy="1809750"/>
                  <wp:effectExtent l="0" t="0" r="0" b="0"/>
                  <wp:docPr id="100003" name="图片 100003" descr="@@@cb96bbb73b254d20bd9e222637290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b96bbb73b254d20bd9e222637290496"/>
                          <pic:cNvPicPr>
                            <a:picLocks noChangeAspect="1"/>
                          </pic:cNvPicPr>
                        </pic:nvPicPr>
                        <pic:blipFill>
                          <a:blip r:embed="rId9"/>
                          <a:stretch>
                            <a:fillRect/>
                          </a:stretch>
                        </pic:blipFill>
                        <pic:spPr>
                          <a:xfrm>
                            <a:off x="0" y="0"/>
                            <a:ext cx="2971800" cy="18097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rPr>
                <w:rFonts w:eastAsia="Times New Roman"/>
                <w:kern w:val="0"/>
                <w:sz w:val="24"/>
                <w:szCs w:val="24"/>
              </w:rPr>
              <w:drawing>
                <wp:inline distT="0" distB="0" distL="0" distR="0">
                  <wp:extent cx="2819400" cy="1885950"/>
                  <wp:effectExtent l="0" t="0" r="0" b="0"/>
                  <wp:docPr id="100005" name="图片 100005" descr="@@@8314ef398c7a474c9671db8ace63a9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8314ef398c7a474c9671db8ace63a93c"/>
                          <pic:cNvPicPr>
                            <a:picLocks noChangeAspect="1"/>
                          </pic:cNvPicPr>
                        </pic:nvPicPr>
                        <pic:blipFill>
                          <a:blip r:embed="rId10"/>
                          <a:stretch>
                            <a:fillRect/>
                          </a:stretch>
                        </pic:blipFill>
                        <pic:spPr>
                          <a:xfrm>
                            <a:off x="0" y="0"/>
                            <a:ext cx="2819400" cy="18859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②</w:t>
            </w:r>
          </w:p>
        </w:tc>
      </w:tr>
    </w:tbl>
    <w:p>
      <w:pPr>
        <w:shd w:val="clear" w:color="auto" w:fill="FFFFFF"/>
        <w:spacing w:line="360" w:lineRule="auto"/>
        <w:jc w:val="left"/>
        <w:textAlignment w:val="center"/>
      </w:pPr>
      <w:r>
        <w:t>9．学校准备改编小说《水浒传》中的经典片段，组织一场小话剧演出。请你完成下列任务。</w:t>
      </w:r>
    </w:p>
    <w:p>
      <w:pPr>
        <w:shd w:val="clear" w:color="auto" w:fill="FFFFFF"/>
        <w:spacing w:line="360" w:lineRule="auto"/>
        <w:jc w:val="left"/>
        <w:textAlignment w:val="center"/>
      </w:pPr>
      <w:r>
        <w:t>(1)本场演出的宣传海报已经绘制完成，海报上还缺一半推介语，请按照上句的格式，补完下句。</w:t>
      </w:r>
    </w:p>
    <w:p>
      <w:pPr>
        <w:shd w:val="clear" w:color="auto" w:fill="FFFFFF"/>
        <w:spacing w:line="360" w:lineRule="auto"/>
        <w:jc w:val="left"/>
        <w:textAlignment w:val="center"/>
      </w:pPr>
      <w:r>
        <w:rPr>
          <w:rFonts w:ascii="楷体" w:hAnsi="楷体" w:eastAsia="楷体" w:cs="楷体"/>
        </w:rPr>
        <w:t>奔赴一场小话剧的邀约</w:t>
      </w:r>
      <w:r>
        <w:t>，</w:t>
      </w:r>
      <w:r>
        <w:rPr>
          <w:rFonts w:eastAsia="Times New Roman"/>
          <w:u w:val="single"/>
        </w:rPr>
        <w:t xml:space="preserve">                                        </w:t>
      </w:r>
    </w:p>
    <w:p>
      <w:pPr>
        <w:shd w:val="clear" w:color="auto" w:fill="FFFFFF"/>
        <w:spacing w:line="360" w:lineRule="auto"/>
        <w:jc w:val="left"/>
        <w:textAlignment w:val="center"/>
      </w:pPr>
      <w:r>
        <w:t>(2)根据《水浒传》的内容，把下面的词语组成一副对联。</w:t>
      </w:r>
    </w:p>
    <w:p>
      <w:pPr>
        <w:shd w:val="clear" w:color="auto" w:fill="FFFFFF"/>
        <w:spacing w:line="360" w:lineRule="auto"/>
        <w:jc w:val="left"/>
        <w:textAlignment w:val="center"/>
      </w:pPr>
      <w:r>
        <w:rPr>
          <w:rFonts w:ascii="楷体" w:hAnsi="楷体" w:eastAsia="楷体" w:cs="楷体"/>
        </w:rPr>
        <w:t>映千山</w:t>
      </w:r>
      <w:r>
        <w:rPr>
          <w:rFonts w:eastAsia="Times New Roman"/>
          <w:kern w:val="0"/>
          <w:sz w:val="24"/>
          <w:szCs w:val="24"/>
        </w:rPr>
        <w:t>    </w:t>
      </w:r>
      <w:r>
        <w:rPr>
          <w:rFonts w:ascii="楷体" w:hAnsi="楷体" w:eastAsia="楷体" w:cs="楷体"/>
        </w:rPr>
        <w:t>彩霞</w:t>
      </w:r>
      <w:r>
        <w:rPr>
          <w:rFonts w:eastAsia="Times New Roman"/>
          <w:kern w:val="0"/>
          <w:sz w:val="24"/>
          <w:szCs w:val="24"/>
        </w:rPr>
        <w:t>    </w:t>
      </w:r>
      <w:r>
        <w:rPr>
          <w:rFonts w:ascii="楷体" w:hAnsi="楷体" w:eastAsia="楷体" w:cs="楷体"/>
        </w:rPr>
        <w:t>素魄</w:t>
      </w:r>
      <w:r>
        <w:rPr>
          <w:rFonts w:eastAsia="Times New Roman"/>
          <w:kern w:val="0"/>
          <w:sz w:val="24"/>
          <w:szCs w:val="24"/>
        </w:rPr>
        <w:t>    </w:t>
      </w:r>
      <w:r>
        <w:rPr>
          <w:rFonts w:ascii="楷体" w:hAnsi="楷体" w:eastAsia="楷体" w:cs="楷体"/>
        </w:rPr>
        <w:t>如银</w:t>
      </w:r>
      <w:r>
        <w:rPr>
          <w:rFonts w:eastAsia="Times New Roman"/>
          <w:kern w:val="0"/>
          <w:sz w:val="24"/>
          <w:szCs w:val="24"/>
        </w:rPr>
        <w:t>    </w:t>
      </w:r>
      <w:r>
        <w:rPr>
          <w:rFonts w:ascii="楷体" w:hAnsi="楷体" w:eastAsia="楷体" w:cs="楷体"/>
        </w:rPr>
        <w:t>照万里</w:t>
      </w:r>
      <w:r>
        <w:rPr>
          <w:rFonts w:eastAsia="Times New Roman"/>
          <w:kern w:val="0"/>
          <w:sz w:val="24"/>
          <w:szCs w:val="24"/>
        </w:rPr>
        <w:t>    </w:t>
      </w:r>
      <w:r>
        <w:rPr>
          <w:rFonts w:ascii="楷体" w:hAnsi="楷体" w:eastAsia="楷体" w:cs="楷体"/>
        </w:rPr>
        <w:t>似水</w:t>
      </w:r>
    </w:p>
    <w:p>
      <w:pPr>
        <w:shd w:val="clear" w:color="auto" w:fill="FFFFFF"/>
        <w:spacing w:line="360" w:lineRule="auto"/>
        <w:jc w:val="left"/>
        <w:textAlignment w:val="center"/>
      </w:pPr>
      <w:r>
        <w:t>(3)有奖竞答：观众将左侧的经典情节的序号填入右侧的人物姓名的括号中，凡是全部答对的观众可以参与抽奖，有机会赢得演出签名海报一张。括号中正确答案依次是（</w:t>
      </w:r>
      <w:r>
        <w:rPr>
          <w:rFonts w:eastAsia="Times New Roman"/>
          <w:kern w:val="0"/>
          <w:sz w:val="24"/>
          <w:szCs w:val="24"/>
        </w:rPr>
        <w:t>   </w:t>
      </w:r>
      <w:r>
        <w:t>）</w:t>
      </w:r>
    </w:p>
    <w:p>
      <w:pPr>
        <w:shd w:val="clear" w:color="auto" w:fill="FFFFFF"/>
        <w:spacing w:line="360" w:lineRule="auto"/>
        <w:jc w:val="left"/>
        <w:textAlignment w:val="center"/>
      </w:pPr>
      <w:r>
        <w:rPr>
          <w:rFonts w:ascii="楷体" w:hAnsi="楷体" w:eastAsia="楷体" w:cs="楷体"/>
        </w:rPr>
        <w:t>①智取生辰纲</w:t>
      </w:r>
      <w:r>
        <w:rPr>
          <w:rFonts w:eastAsia="Times New Roman"/>
          <w:kern w:val="0"/>
          <w:sz w:val="24"/>
          <w:szCs w:val="24"/>
        </w:rPr>
        <w:t>                            </w:t>
      </w:r>
      <w:r>
        <w:rPr>
          <w:rFonts w:ascii="楷体" w:hAnsi="楷体" w:eastAsia="楷体" w:cs="楷体"/>
        </w:rPr>
        <w:t>A．武松</w:t>
      </w:r>
      <w:r>
        <w:t>（</w:t>
      </w:r>
      <w:r>
        <w:rPr>
          <w:rFonts w:eastAsia="Times New Roman"/>
          <w:kern w:val="0"/>
          <w:sz w:val="24"/>
          <w:szCs w:val="24"/>
        </w:rPr>
        <w:t>              </w:t>
      </w:r>
      <w:r>
        <w:t>）</w:t>
      </w:r>
    </w:p>
    <w:p>
      <w:pPr>
        <w:shd w:val="clear" w:color="auto" w:fill="FFFFFF"/>
        <w:spacing w:line="360" w:lineRule="auto"/>
        <w:jc w:val="left"/>
        <w:textAlignment w:val="center"/>
      </w:pPr>
      <w:r>
        <w:rPr>
          <w:rFonts w:ascii="楷体" w:hAnsi="楷体" w:eastAsia="楷体" w:cs="楷体"/>
        </w:rPr>
        <w:t>②景阳冈打虎</w:t>
      </w:r>
      <w:r>
        <w:rPr>
          <w:rFonts w:eastAsia="Times New Roman"/>
          <w:kern w:val="0"/>
          <w:sz w:val="24"/>
          <w:szCs w:val="24"/>
        </w:rPr>
        <w:t>                        </w:t>
      </w:r>
      <w:r>
        <w:rPr>
          <w:rFonts w:ascii="楷体" w:hAnsi="楷体" w:eastAsia="楷体" w:cs="楷体"/>
        </w:rPr>
        <w:t>B．杨志</w:t>
      </w:r>
      <w:r>
        <w:t>（</w:t>
      </w:r>
      <w:r>
        <w:rPr>
          <w:rFonts w:eastAsia="Times New Roman"/>
          <w:kern w:val="0"/>
          <w:sz w:val="24"/>
          <w:szCs w:val="24"/>
        </w:rPr>
        <w:t>              </w:t>
      </w:r>
      <w:r>
        <w:t>）</w:t>
      </w:r>
    </w:p>
    <w:p>
      <w:pPr>
        <w:shd w:val="clear" w:color="auto" w:fill="FFFFFF"/>
        <w:spacing w:line="360" w:lineRule="auto"/>
        <w:jc w:val="left"/>
        <w:textAlignment w:val="center"/>
      </w:pPr>
      <w:r>
        <w:rPr>
          <w:rFonts w:ascii="楷体" w:hAnsi="楷体" w:eastAsia="楷体" w:cs="楷体"/>
        </w:rPr>
        <w:t>③风雪山神庙</w:t>
      </w:r>
      <w:r>
        <w:rPr>
          <w:rFonts w:eastAsia="Times New Roman"/>
          <w:kern w:val="0"/>
          <w:sz w:val="24"/>
          <w:szCs w:val="24"/>
        </w:rPr>
        <w:t>                        </w:t>
      </w:r>
      <w:r>
        <w:rPr>
          <w:rFonts w:ascii="楷体" w:hAnsi="楷体" w:eastAsia="楷体" w:cs="楷体"/>
        </w:rPr>
        <w:t>C．林冲</w:t>
      </w:r>
      <w:r>
        <w:t>（</w:t>
      </w:r>
      <w:r>
        <w:rPr>
          <w:rFonts w:eastAsia="Times New Roman"/>
          <w:kern w:val="0"/>
          <w:sz w:val="24"/>
          <w:szCs w:val="24"/>
        </w:rPr>
        <w:t>              </w:t>
      </w:r>
      <w:r>
        <w:t>）</w:t>
      </w:r>
    </w:p>
    <w:p>
      <w:pPr>
        <w:shd w:val="clear" w:color="auto" w:fill="FFFFFF"/>
        <w:spacing w:line="360" w:lineRule="auto"/>
        <w:jc w:val="left"/>
        <w:textAlignment w:val="center"/>
      </w:pPr>
      <w:r>
        <w:rPr>
          <w:rFonts w:ascii="楷体" w:hAnsi="楷体" w:eastAsia="楷体" w:cs="楷体"/>
        </w:rPr>
        <w:t>④拳打镇关西</w:t>
      </w:r>
      <w:r>
        <w:rPr>
          <w:rFonts w:eastAsia="Times New Roman"/>
          <w:kern w:val="0"/>
          <w:sz w:val="24"/>
          <w:szCs w:val="24"/>
        </w:rPr>
        <w:t>                        </w:t>
      </w:r>
      <w:r>
        <w:rPr>
          <w:rFonts w:ascii="楷体" w:hAnsi="楷体" w:eastAsia="楷体" w:cs="楷体"/>
        </w:rPr>
        <w:t>D．鲁智深</w:t>
      </w:r>
      <w:r>
        <w:t>（</w:t>
      </w:r>
      <w:r>
        <w:rPr>
          <w:rFonts w:eastAsia="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A．②①③④</w:t>
      </w:r>
      <w:r>
        <w:tab/>
      </w:r>
      <w:r>
        <w:t>B．③②①④</w:t>
      </w:r>
      <w:r>
        <w:tab/>
      </w:r>
      <w:r>
        <w:t>C．①③④②</w:t>
      </w:r>
      <w:r>
        <w:tab/>
      </w:r>
      <w:r>
        <w:t>D．④②①③</w:t>
      </w:r>
    </w:p>
    <w:p>
      <w:pPr>
        <w:shd w:val="clear" w:color="auto" w:fill="FFFFFF"/>
        <w:spacing w:line="360" w:lineRule="auto"/>
        <w:jc w:val="left"/>
        <w:textAlignment w:val="center"/>
      </w:pPr>
      <w:r>
        <w:t>(4)演员说角色：每个演出的同学都会和观众交流一下自己对角色的理解。请从吴用、杨志、林冲、武松这四个角色中任选其一，以“对话某某”或“评说某某”或“遇见某某”为题（例：“对话杨志”；“评说杨志”；“遇见杨志”），写几句话。（80字左右）</w:t>
      </w:r>
    </w:p>
    <w:p>
      <w:pPr>
        <w:jc w:val="center"/>
        <w:textAlignment w:val="center"/>
        <w:rPr>
          <w:rFonts w:ascii="黑体" w:hAnsi="黑体" w:eastAsia="黑体" w:cs="黑体"/>
          <w:b/>
          <w:sz w:val="30"/>
        </w:rPr>
      </w:pPr>
    </w:p>
    <w:p>
      <w:pPr>
        <w:jc w:val="left"/>
        <w:textAlignment w:val="center"/>
        <w:rPr>
          <w:rFonts w:ascii="宋体" w:hAnsi="宋体" w:cs="宋体"/>
          <w:b/>
        </w:rPr>
      </w:pPr>
      <w:r>
        <w:rPr>
          <w:rFonts w:ascii="宋体" w:hAnsi="宋体" w:cs="宋体"/>
          <w:b/>
        </w:rPr>
        <w:t>二、阅读与理解</w:t>
      </w:r>
    </w:p>
    <w:p>
      <w:pPr>
        <w:shd w:val="clear" w:color="auto" w:fill="FFFFFF"/>
        <w:spacing w:line="360" w:lineRule="auto"/>
        <w:jc w:val="left"/>
        <w:textAlignment w:val="center"/>
      </w:pPr>
      <w:r>
        <w:t>10．阅读下面的古诗词，完成问题。</w:t>
      </w:r>
    </w:p>
    <w:p>
      <w:pPr>
        <w:shd w:val="clear" w:color="auto" w:fill="FFFFFF"/>
        <w:spacing w:line="360" w:lineRule="auto"/>
        <w:jc w:val="center"/>
        <w:textAlignment w:val="center"/>
      </w:pPr>
      <w:r>
        <w:rPr>
          <w:rFonts w:ascii="楷体" w:hAnsi="楷体" w:eastAsia="楷体" w:cs="楷体"/>
        </w:rPr>
        <w:t>行香子</w:t>
      </w:r>
      <w:r>
        <w:rPr>
          <w:rFonts w:ascii="楷体" w:hAnsi="楷体" w:eastAsia="楷体" w:cs="楷体"/>
          <w:vertAlign w:val="superscript"/>
        </w:rPr>
        <w:t>①</w:t>
      </w:r>
    </w:p>
    <w:p>
      <w:pPr>
        <w:shd w:val="clear" w:color="auto" w:fill="FFFFFF"/>
        <w:spacing w:line="360" w:lineRule="auto"/>
        <w:jc w:val="center"/>
        <w:textAlignment w:val="center"/>
      </w:pPr>
      <w:r>
        <w:rPr>
          <w:rFonts w:ascii="楷体" w:hAnsi="楷体" w:eastAsia="楷体" w:cs="楷体"/>
        </w:rPr>
        <w:t>秦 观</w:t>
      </w:r>
    </w:p>
    <w:p>
      <w:pPr>
        <w:shd w:val="clear" w:color="auto" w:fill="FFFFFF"/>
        <w:spacing w:line="360" w:lineRule="auto"/>
        <w:jc w:val="center"/>
        <w:textAlignment w:val="center"/>
      </w:pPr>
      <w:r>
        <w:rPr>
          <w:rFonts w:ascii="楷体" w:hAnsi="楷体" w:eastAsia="楷体" w:cs="楷体"/>
        </w:rPr>
        <w:t>树绕村庄，水满陂塘</w:t>
      </w:r>
      <w:r>
        <w:rPr>
          <w:rFonts w:ascii="楷体" w:hAnsi="楷体" w:eastAsia="楷体" w:cs="楷体"/>
          <w:vertAlign w:val="superscript"/>
        </w:rPr>
        <w:t>②</w:t>
      </w:r>
      <w:r>
        <w:rPr>
          <w:rFonts w:ascii="楷体" w:hAnsi="楷体" w:eastAsia="楷体" w:cs="楷体"/>
        </w:rPr>
        <w:t>。倚东风，豪兴徜徉</w:t>
      </w:r>
      <w:r>
        <w:rPr>
          <w:rFonts w:ascii="楷体" w:hAnsi="楷体" w:eastAsia="楷体" w:cs="楷体"/>
          <w:vertAlign w:val="superscript"/>
        </w:rPr>
        <w:t>③</w:t>
      </w:r>
      <w:r>
        <w:rPr>
          <w:rFonts w:ascii="楷体" w:hAnsi="楷体" w:eastAsia="楷体" w:cs="楷体"/>
        </w:rPr>
        <w:t>。</w:t>
      </w:r>
      <w:r>
        <w:rPr>
          <w:rFonts w:ascii="楷体" w:hAnsi="楷体" w:eastAsia="楷体" w:cs="楷体"/>
          <w:u w:val="single"/>
        </w:rPr>
        <w:t>小园几许④，收尽春光。有桃花红，李花白，菜花黄</w:t>
      </w:r>
      <w:r>
        <w:rPr>
          <w:rFonts w:ascii="楷体" w:hAnsi="楷体" w:eastAsia="楷体" w:cs="楷体"/>
        </w:rPr>
        <w:t>。</w:t>
      </w:r>
    </w:p>
    <w:p>
      <w:pPr>
        <w:shd w:val="clear" w:color="auto" w:fill="FFFFFF"/>
        <w:spacing w:line="360" w:lineRule="auto"/>
        <w:jc w:val="center"/>
        <w:textAlignment w:val="center"/>
      </w:pPr>
      <w:r>
        <w:rPr>
          <w:rFonts w:ascii="楷体" w:hAnsi="楷体" w:eastAsia="楷体" w:cs="楷体"/>
        </w:rPr>
        <w:t>远远围墙，隐隐茅堂。飏</w:t>
      </w:r>
      <w:r>
        <w:rPr>
          <w:rFonts w:ascii="楷体" w:hAnsi="楷体" w:eastAsia="楷体" w:cs="楷体"/>
          <w:vertAlign w:val="superscript"/>
        </w:rPr>
        <w:t>⑤</w:t>
      </w:r>
      <w:r>
        <w:rPr>
          <w:rFonts w:ascii="楷体" w:hAnsi="楷体" w:eastAsia="楷体" w:cs="楷体"/>
        </w:rPr>
        <w:t>青旗</w:t>
      </w:r>
      <w:r>
        <w:rPr>
          <w:rFonts w:ascii="楷体" w:hAnsi="楷体" w:eastAsia="楷体" w:cs="楷体"/>
          <w:vertAlign w:val="superscript"/>
        </w:rPr>
        <w:t>⑥</w:t>
      </w:r>
      <w:r>
        <w:rPr>
          <w:rFonts w:ascii="楷体" w:hAnsi="楷体" w:eastAsia="楷体" w:cs="楷体"/>
        </w:rPr>
        <w:t>，流水桥旁。偶然乘兴，步过东冈。正莺儿啼，燕儿舞，蝶儿忙。</w:t>
      </w:r>
    </w:p>
    <w:p>
      <w:pPr>
        <w:shd w:val="clear" w:color="auto" w:fill="FFFFFF"/>
        <w:spacing w:line="360" w:lineRule="auto"/>
        <w:jc w:val="right"/>
        <w:textAlignment w:val="center"/>
      </w:pPr>
      <w:r>
        <w:t>（选自统编义务教育教科书《语文》九年级上册）</w:t>
      </w:r>
    </w:p>
    <w:p>
      <w:pPr>
        <w:shd w:val="clear" w:color="auto" w:fill="FFFFFF"/>
        <w:spacing w:line="360" w:lineRule="auto"/>
        <w:jc w:val="left"/>
        <w:textAlignment w:val="center"/>
      </w:pPr>
      <w:r>
        <w:t>【注释】①行香子，词牌名。②陂（bēi）塘：池塘。③徜徉（cháng yáng）：闲游，安闲自在地步行。④几许：多少，这里表示园子不大。⑤飏（yáng）：飞扬，飘扬。⑥青旗：酒店门口挂的青色酒幌。</w:t>
      </w:r>
    </w:p>
    <w:p>
      <w:pPr>
        <w:shd w:val="clear" w:color="auto" w:fill="FFFFFF"/>
        <w:spacing w:line="360" w:lineRule="auto"/>
        <w:jc w:val="left"/>
        <w:textAlignment w:val="center"/>
      </w:pPr>
      <w:r>
        <w:t>这首词运用了多种描写方法，请你列举两种。</w:t>
      </w:r>
    </w:p>
    <w:p>
      <w:pPr>
        <w:shd w:val="clear" w:color="auto" w:fill="FFFFFF"/>
        <w:spacing w:line="360" w:lineRule="auto"/>
        <w:jc w:val="left"/>
        <w:textAlignment w:val="center"/>
      </w:pPr>
      <w:r>
        <w:t>11．阅读下面一首唐诗，完成小题。</w:t>
      </w:r>
    </w:p>
    <w:p>
      <w:pPr>
        <w:shd w:val="clear" w:color="auto" w:fill="FFFFFF"/>
        <w:spacing w:line="360" w:lineRule="auto"/>
        <w:jc w:val="center"/>
        <w:textAlignment w:val="center"/>
      </w:pPr>
      <w:r>
        <w:rPr>
          <w:rFonts w:ascii="楷体" w:hAnsi="楷体" w:eastAsia="楷体" w:cs="楷体"/>
        </w:rPr>
        <w:t>咸阳城东楼</w:t>
      </w:r>
    </w:p>
    <w:p>
      <w:pPr>
        <w:shd w:val="clear" w:color="auto" w:fill="FFFFFF"/>
        <w:spacing w:line="360" w:lineRule="auto"/>
        <w:jc w:val="center"/>
        <w:textAlignment w:val="center"/>
      </w:pPr>
      <w:r>
        <w:rPr>
          <w:rFonts w:ascii="楷体" w:hAnsi="楷体" w:eastAsia="楷体" w:cs="楷体"/>
        </w:rPr>
        <w:t>许浑</w:t>
      </w:r>
    </w:p>
    <w:p>
      <w:pPr>
        <w:shd w:val="clear" w:color="auto" w:fill="FFFFFF"/>
        <w:spacing w:line="360" w:lineRule="auto"/>
        <w:jc w:val="center"/>
        <w:textAlignment w:val="center"/>
      </w:pPr>
      <w:r>
        <w:rPr>
          <w:rFonts w:ascii="楷体" w:hAnsi="楷体" w:eastAsia="楷体" w:cs="楷体"/>
        </w:rPr>
        <w:t>一上高城万里愁，蒹葭杨柳似汀洲。</w:t>
      </w:r>
    </w:p>
    <w:p>
      <w:pPr>
        <w:shd w:val="clear" w:color="auto" w:fill="FFFFFF"/>
        <w:spacing w:line="360" w:lineRule="auto"/>
        <w:jc w:val="center"/>
        <w:textAlignment w:val="center"/>
      </w:pPr>
      <w:r>
        <w:rPr>
          <w:rFonts w:ascii="楷体" w:hAnsi="楷体" w:eastAsia="楷体" w:cs="楷体"/>
        </w:rPr>
        <w:t>溪云初起日沉阁，山雨欲来风满楼。</w:t>
      </w:r>
    </w:p>
    <w:p>
      <w:pPr>
        <w:shd w:val="clear" w:color="auto" w:fill="FFFFFF"/>
        <w:spacing w:line="360" w:lineRule="auto"/>
        <w:jc w:val="center"/>
        <w:textAlignment w:val="center"/>
      </w:pPr>
      <w:r>
        <w:rPr>
          <w:rFonts w:ascii="楷体" w:hAnsi="楷体" w:eastAsia="楷体" w:cs="楷体"/>
        </w:rPr>
        <w:t>鸟下绿芜秦苑夕，蝉鸣黄叶汉宫秋。</w:t>
      </w:r>
    </w:p>
    <w:p>
      <w:pPr>
        <w:shd w:val="clear" w:color="auto" w:fill="FFFFFF"/>
        <w:spacing w:line="360" w:lineRule="auto"/>
        <w:jc w:val="center"/>
        <w:textAlignment w:val="center"/>
      </w:pPr>
      <w:r>
        <w:rPr>
          <w:rFonts w:ascii="楷体" w:hAnsi="楷体" w:eastAsia="楷体" w:cs="楷体"/>
        </w:rPr>
        <w:t>行人莫问当年事，故国东来渭水流。</w:t>
      </w:r>
    </w:p>
    <w:p>
      <w:pPr>
        <w:shd w:val="clear" w:color="auto" w:fill="FFFFFF"/>
        <w:spacing w:line="360" w:lineRule="auto"/>
        <w:jc w:val="left"/>
        <w:textAlignment w:val="center"/>
      </w:pPr>
      <w:r>
        <w:t>开篇之“愁”字，奠定了全诗的感情基调，诗中写到了哪些愁？请结合诗句分析。</w:t>
      </w:r>
    </w:p>
    <w:p>
      <w:pPr>
        <w:shd w:val="clear" w:color="auto" w:fill="FFFFFF"/>
        <w:spacing w:line="360" w:lineRule="auto"/>
        <w:ind w:firstLine="420"/>
        <w:jc w:val="left"/>
        <w:textAlignment w:val="center"/>
      </w:pPr>
      <w:r>
        <w:rPr>
          <w:rFonts w:ascii="楷体" w:hAnsi="楷体" w:eastAsia="楷体" w:cs="楷体"/>
        </w:rPr>
        <w:t>①……正是严冬天气，彤云密布，朔风渐起，却早纷纷扬扬卷下一天大雪来……</w:t>
      </w:r>
    </w:p>
    <w:p>
      <w:pPr>
        <w:shd w:val="clear" w:color="auto" w:fill="FFFFFF"/>
        <w:spacing w:line="360" w:lineRule="auto"/>
        <w:ind w:firstLine="420"/>
        <w:jc w:val="left"/>
        <w:textAlignment w:val="center"/>
      </w:pPr>
      <w:r>
        <w:rPr>
          <w:rFonts w:ascii="楷体" w:hAnsi="楷体" w:eastAsia="楷体" w:cs="楷体"/>
        </w:rPr>
        <w:t>②只说林冲就床上放了包裹被卧，就坐下生些焰火起来。屋后有一堆柴炭，拿几块来，生在地炉里。仰面看那草屋时，四下里崩坏了，又被朔风吹撼，摇振得动。林冲道：“这屋如何过得一冬？待雪晴了，去城中唤个泥水匠来修理。”向了一回火，觉得身上寒冷，寻思却才老军所说，二里路外有那市井，何不去沽些酒来吃？便去包裹里取些碎银子，把花枪挑了酒葫芦，将火炭盖了，取毡笠子戴上，拿了钥匙，出来，把草厅门拽上；出到大门首，把两扇草场门反拽上锁了；带了钥匙，信步投东，雪地里踏着碎琼乱玉，迤逦背着北风而行。那雪正下得紧。</w:t>
      </w:r>
    </w:p>
    <w:p>
      <w:pPr>
        <w:shd w:val="clear" w:color="auto" w:fill="FFFFFF"/>
        <w:spacing w:line="360" w:lineRule="auto"/>
        <w:ind w:firstLine="420"/>
        <w:jc w:val="left"/>
        <w:textAlignment w:val="center"/>
      </w:pPr>
      <w:r>
        <w:rPr>
          <w:rFonts w:ascii="楷体" w:hAnsi="楷体" w:eastAsia="楷体" w:cs="楷体"/>
        </w:rPr>
        <w:t>③行不上半里多路，看见一所古庙，林冲顶礼道：“神明庇祐！改日来烧纸钱。”又行了一回，望见一簇人家。林冲住脚看时，见篱笆中挑着一个草帚儿在露天里。林冲径到店里。主人道：“客人那里来？”林冲道：“你认得这个葫芦么？”主人看了道：“这葫芦是草料场老军的。”林冲道：“原来如此。”店主道：“既是草料场看守大哥，且请少坐；天气寒冷，且酌三杯，权当接风。”店家切一盘熟牛肉，烫一壶热酒，请林冲吃。又自买了些牛肉，又吃了数杯。就又买了一葫芦酒，包了那两块牛肉，留下些碎银子，把花枪挑着酒葫芦，怀内揣了牛肉，叫声“相扰”，便出篱笆门，仍旧迎着朔风回来。看那雪，到晚越下得紧了。</w:t>
      </w:r>
    </w:p>
    <w:p>
      <w:pPr>
        <w:shd w:val="clear" w:color="auto" w:fill="FFFFFF"/>
        <w:spacing w:line="360" w:lineRule="auto"/>
        <w:ind w:firstLine="420"/>
        <w:jc w:val="left"/>
        <w:textAlignment w:val="center"/>
      </w:pPr>
      <w:r>
        <w:rPr>
          <w:rFonts w:ascii="楷体" w:hAnsi="楷体" w:eastAsia="楷体" w:cs="楷体"/>
        </w:rPr>
        <w:t>④再说林冲踏着那瑞雪，迎着北风，飞也似奔到草场门口，开了锁，入内看时，只叫得苦。原来天理昭然，佑护善人义士，因这场大雪，救了林冲 的性命：那两间草厅已被雪压倒了……</w:t>
      </w:r>
    </w:p>
    <w:p>
      <w:pPr>
        <w:shd w:val="clear" w:color="auto" w:fill="FFFFFF"/>
        <w:spacing w:line="360" w:lineRule="auto"/>
        <w:jc w:val="left"/>
        <w:textAlignment w:val="center"/>
      </w:pPr>
      <w:r>
        <w:t>12．这几段文字多次描写朔（北）风和大雪，有哪三方面的作用？</w:t>
      </w:r>
    </w:p>
    <w:p>
      <w:pPr>
        <w:shd w:val="clear" w:color="auto" w:fill="FFFFFF"/>
        <w:spacing w:line="360" w:lineRule="auto"/>
        <w:jc w:val="left"/>
        <w:textAlignment w:val="center"/>
      </w:pPr>
      <w:r>
        <w:t>13．细心、缜密是林冲性格的一个重要方面，请你在第②段找出具体的句子进行分析。除这方面性格外，你还能说出林冲另一方面的性格特征吗？请结合相关的情节加以分析。</w:t>
      </w:r>
    </w:p>
    <w:p>
      <w:pPr>
        <w:shd w:val="clear" w:color="auto" w:fill="FFFFFF"/>
        <w:spacing w:line="360" w:lineRule="auto"/>
        <w:jc w:val="left"/>
        <w:textAlignment w:val="center"/>
      </w:pPr>
    </w:p>
    <w:p>
      <w:pPr>
        <w:jc w:val="center"/>
        <w:textAlignment w:val="center"/>
        <w:rPr>
          <w:rFonts w:ascii="黑体" w:hAnsi="黑体" w:eastAsia="黑体" w:cs="黑体"/>
          <w:b/>
          <w:sz w:val="30"/>
        </w:rPr>
      </w:pPr>
    </w:p>
    <w:p>
      <w:pPr>
        <w:jc w:val="left"/>
        <w:textAlignment w:val="center"/>
        <w:rPr>
          <w:rFonts w:ascii="宋体" w:hAnsi="宋体" w:cs="宋体"/>
          <w:b/>
        </w:rPr>
      </w:pPr>
      <w:r>
        <w:rPr>
          <w:rFonts w:ascii="宋体" w:hAnsi="宋体" w:cs="宋体"/>
          <w:b/>
        </w:rPr>
        <w:t>三、感悟与表达</w:t>
      </w:r>
    </w:p>
    <w:p>
      <w:pPr>
        <w:shd w:val="clear" w:color="auto" w:fill="FFFFFF"/>
        <w:spacing w:line="360" w:lineRule="auto"/>
        <w:jc w:val="left"/>
        <w:textAlignment w:val="center"/>
      </w:pPr>
      <w:r>
        <w:t>14．《水浒传》的最大艺术成就是塑造了一大批鲜活的英雄人物。这些梁山好汉号称“一百单八将”，个个有血有肉，形象鲜明，从宋江、吴用、武松、鲁智深，林冲中任选一个记录下他的个性特征，英雄事迹和人生轨迹。为人物写一篇150字左右的小传。</w:t>
      </w:r>
    </w:p>
    <w:p>
      <w:pPr>
        <w:shd w:val="clear" w:color="auto" w:fill="FFFFFF"/>
        <w:spacing w:line="360" w:lineRule="auto"/>
        <w:jc w:val="left"/>
        <w:textAlignment w:val="center"/>
        <w:sectPr>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cs="宋体"/>
          <w:b/>
        </w:rPr>
      </w:pPr>
      <w:r>
        <w:rPr>
          <w:rFonts w:ascii="宋体" w:hAnsi="宋体" w:cs="宋体"/>
          <w:b/>
        </w:rPr>
        <w:t>参考答案：</w:t>
      </w:r>
    </w:p>
    <w:p>
      <w:pPr>
        <w:shd w:val="clear" w:color="auto" w:fill="FFFFFF"/>
        <w:spacing w:line="360" w:lineRule="auto"/>
        <w:jc w:val="left"/>
        <w:textAlignment w:val="center"/>
      </w:pPr>
      <w:r>
        <w:t>1．B</w:t>
      </w:r>
    </w:p>
    <w:p>
      <w:pPr>
        <w:shd w:val="clear" w:color="auto" w:fill="FFFFFF"/>
        <w:spacing w:line="360" w:lineRule="auto"/>
        <w:jc w:val="left"/>
        <w:textAlignment w:val="center"/>
      </w:pPr>
      <w:r>
        <w:t>【详解】B.①为转折关系，②③为假设关系，④为因果关系。故选B。</w:t>
      </w:r>
    </w:p>
    <w:p>
      <w:pPr>
        <w:shd w:val="clear" w:color="auto" w:fill="FFFFFF"/>
        <w:spacing w:line="360" w:lineRule="auto"/>
        <w:jc w:val="left"/>
        <w:textAlignment w:val="center"/>
      </w:pPr>
      <w:r>
        <w:t>2．CD</w:t>
      </w:r>
    </w:p>
    <w:p>
      <w:pPr>
        <w:shd w:val="clear" w:color="auto" w:fill="FFFFFF"/>
        <w:spacing w:line="360" w:lineRule="auto"/>
        <w:jc w:val="left"/>
        <w:textAlignment w:val="center"/>
      </w:pPr>
      <w:r>
        <w:t>【详解】本题考查识记名著内容。</w:t>
      </w:r>
    </w:p>
    <w:p>
      <w:pPr>
        <w:shd w:val="clear" w:color="auto" w:fill="FFFFFF"/>
        <w:spacing w:line="360" w:lineRule="auto"/>
        <w:jc w:val="left"/>
        <w:textAlignment w:val="center"/>
      </w:pPr>
      <w:r>
        <w:t>C.本项中“浪漫主义”错，应改为“写实主义”或“现实主义”；</w:t>
      </w:r>
    </w:p>
    <w:p>
      <w:pPr>
        <w:shd w:val="clear" w:color="auto" w:fill="FFFFFF"/>
        <w:spacing w:line="360" w:lineRule="auto"/>
        <w:jc w:val="left"/>
        <w:textAlignment w:val="center"/>
      </w:pPr>
      <w:r>
        <w:t>D.本项中“从江州劫法场开始，他一步步走向反抗的道路，是上层英雄好汉中富有血性和传奇色彩的人物”说法错误。“江州劫法场”这一情节主要人物是晁盖、李逵等，武松是从“为兄报仇”开始一步步走向反抗的道路，且武松是下层英雄好汉中富有血性和传奇色彩的人物；</w:t>
      </w:r>
    </w:p>
    <w:p>
      <w:pPr>
        <w:shd w:val="clear" w:color="auto" w:fill="FFFFFF"/>
        <w:spacing w:line="360" w:lineRule="auto"/>
        <w:jc w:val="left"/>
        <w:textAlignment w:val="center"/>
      </w:pPr>
      <w:r>
        <w:t>故选CD。</w:t>
      </w:r>
    </w:p>
    <w:p>
      <w:pPr>
        <w:shd w:val="clear" w:color="auto" w:fill="FFFFFF"/>
        <w:spacing w:line="360" w:lineRule="auto"/>
        <w:jc w:val="left"/>
        <w:textAlignment w:val="center"/>
      </w:pPr>
      <w:r>
        <w:t>3．B</w:t>
      </w:r>
    </w:p>
    <w:p>
      <w:pPr>
        <w:shd w:val="clear" w:color="auto" w:fill="FFFFFF"/>
        <w:spacing w:line="360" w:lineRule="auto"/>
        <w:jc w:val="left"/>
        <w:textAlignment w:val="center"/>
      </w:pPr>
      <w:r>
        <w:t>【详解】本题考查名著内容理解识记。</w:t>
      </w:r>
    </w:p>
    <w:p>
      <w:pPr>
        <w:shd w:val="clear" w:color="auto" w:fill="FFFFFF"/>
        <w:spacing w:line="360" w:lineRule="auto"/>
        <w:jc w:val="left"/>
        <w:textAlignment w:val="center"/>
      </w:pPr>
      <w:r>
        <w:t>B.“死前他用同样的方法弄死了吴用”错误，应该是：死前他用同样的方法弄死了李逵；</w:t>
      </w:r>
    </w:p>
    <w:p>
      <w:pPr>
        <w:shd w:val="clear" w:color="auto" w:fill="FFFFFF"/>
        <w:spacing w:line="360" w:lineRule="auto"/>
        <w:jc w:val="left"/>
        <w:textAlignment w:val="center"/>
      </w:pPr>
      <w:r>
        <w:t>故选B。</w:t>
      </w:r>
    </w:p>
    <w:p>
      <w:pPr>
        <w:shd w:val="clear" w:color="auto" w:fill="FFFFFF"/>
        <w:spacing w:line="360" w:lineRule="auto"/>
        <w:jc w:val="left"/>
        <w:textAlignment w:val="center"/>
      </w:pPr>
      <w:r>
        <w:t>4．D</w:t>
      </w:r>
    </w:p>
    <w:p>
      <w:pPr>
        <w:shd w:val="clear" w:color="auto" w:fill="FFFFFF"/>
        <w:spacing w:line="360" w:lineRule="auto"/>
        <w:jc w:val="left"/>
        <w:textAlignment w:val="center"/>
      </w:pPr>
      <w:r>
        <w:t>【详解】①由施恩的话可知这是“醉打蒋门神”；②由“小人因与哥哥报仇雪恨，犯罪正当其理，虽死而不怨”，可知这是“斗杀西门庆”；③由“上有匾额，写着道‘飞云浦’三字”可知，这是“大闹飞云浦”；④由“杀人者，打虎武松也！”可知，这是“血溅鸳鸯楼”；⑤由“武松把那大虫嘴直按下黄泥坑里去”可知，这是“景阳冈打虎”；故选D。</w:t>
      </w:r>
    </w:p>
    <w:p>
      <w:pPr>
        <w:shd w:val="clear" w:color="auto" w:fill="FFFFFF"/>
        <w:spacing w:line="360" w:lineRule="auto"/>
        <w:jc w:val="left"/>
        <w:textAlignment w:val="center"/>
      </w:pPr>
      <w:r>
        <w:t>5．A</w:t>
      </w:r>
    </w:p>
    <w:p>
      <w:pPr>
        <w:shd w:val="clear" w:color="auto" w:fill="FFFFFF"/>
        <w:spacing w:line="360" w:lineRule="auto"/>
        <w:jc w:val="left"/>
        <w:textAlignment w:val="center"/>
      </w:pPr>
      <w:r>
        <w:t>【详解】字音重点考核多音字、形声字、形似字、音近字、方言、生僻字等。A加点字注音全部正确。B聒噪(guō)。C桑梓(zǐ)，顿开茅塞(sè)。D发怔(zhèng)。</w:t>
      </w:r>
    </w:p>
    <w:p>
      <w:pPr>
        <w:shd w:val="clear" w:color="auto" w:fill="FFFFFF"/>
        <w:spacing w:line="360" w:lineRule="auto"/>
        <w:jc w:val="left"/>
        <w:textAlignment w:val="center"/>
      </w:pPr>
      <w:r>
        <w:t>6．(1)     jiě     pō     霄     晌</w:t>
      </w:r>
    </w:p>
    <w:p>
      <w:pPr>
        <w:shd w:val="clear" w:color="auto" w:fill="FFFFFF"/>
        <w:spacing w:line="360" w:lineRule="auto"/>
        <w:jc w:val="left"/>
        <w:textAlignment w:val="center"/>
      </w:pPr>
      <w:r>
        <w:t>(2)B</w:t>
      </w:r>
    </w:p>
    <w:p>
      <w:pPr>
        <w:shd w:val="clear" w:color="auto" w:fill="FFFFFF"/>
        <w:spacing w:line="360" w:lineRule="auto"/>
        <w:jc w:val="left"/>
        <w:textAlignment w:val="center"/>
      </w:pPr>
      <w:r>
        <w:t>(3)     史进（九纹龙）大闹史家庄     鲁智深大闹野猪林</w:t>
      </w:r>
    </w:p>
    <w:p>
      <w:pPr>
        <w:shd w:val="clear" w:color="auto" w:fill="FFFFFF"/>
        <w:spacing w:line="360" w:lineRule="auto"/>
        <w:jc w:val="left"/>
        <w:textAlignment w:val="center"/>
      </w:pPr>
      <w:r>
        <w:t>(4)相同点：都是为了兄弟间的“义”；不同点：史进大闹史家村，是自己与山贼结交被揭发，只好烧了自家庄院，有点无理取闹；鲁智深是为了救林冲，是见义勇为、嫉恶如仇的表现。</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【详解】（1）本题考查给加点字注音和根据拼音写汉字。</w:t>
      </w:r>
    </w:p>
    <w:p>
      <w:pPr>
        <w:shd w:val="clear" w:color="auto" w:fill="FFFFFF"/>
        <w:spacing w:line="360" w:lineRule="auto"/>
        <w:jc w:val="left"/>
        <w:textAlignment w:val="center"/>
      </w:pPr>
      <w:r>
        <w:t>（1）</w:t>
      </w:r>
      <w:r>
        <w:rPr>
          <w:em w:val="dot"/>
        </w:rPr>
        <w:t>解</w:t>
      </w:r>
      <w:r>
        <w:t>官：读音jiě guān，古代负责押解人犯、解送税款等的官差。</w:t>
      </w:r>
    </w:p>
    <w:p>
      <w:pPr>
        <w:shd w:val="clear" w:color="auto" w:fill="FFFFFF"/>
        <w:spacing w:line="360" w:lineRule="auto"/>
        <w:jc w:val="left"/>
        <w:textAlignment w:val="center"/>
      </w:pPr>
      <w:r>
        <w:t>（2）</w:t>
      </w:r>
      <w:r>
        <w:rPr>
          <w:em w:val="dot"/>
        </w:rPr>
        <w:t>朴</w:t>
      </w:r>
      <w:r>
        <w:t>刀：读音pō dāo，古代兵器。一种双手使用的像大刀的刀，刀身较大刀窄长，刀柄较大刀稍短。</w:t>
      </w:r>
    </w:p>
    <w:p>
      <w:pPr>
        <w:shd w:val="clear" w:color="auto" w:fill="FFFFFF"/>
        <w:spacing w:line="360" w:lineRule="auto"/>
        <w:jc w:val="left"/>
        <w:textAlignment w:val="center"/>
      </w:pPr>
      <w:r>
        <w:t>（3）九霄：指极高的天空。霄，读作xiāo。</w:t>
      </w:r>
    </w:p>
    <w:p>
      <w:pPr>
        <w:shd w:val="clear" w:color="auto" w:fill="FFFFFF"/>
        <w:spacing w:line="360" w:lineRule="auto"/>
        <w:jc w:val="left"/>
        <w:textAlignment w:val="center"/>
      </w:pPr>
      <w:r>
        <w:t>（4）半晌：数量词，半天。晌，读作shǎng。</w:t>
      </w:r>
    </w:p>
    <w:p>
      <w:pPr>
        <w:shd w:val="clear" w:color="auto" w:fill="FFFFFF"/>
        <w:spacing w:line="360" w:lineRule="auto"/>
        <w:jc w:val="left"/>
        <w:textAlignment w:val="center"/>
      </w:pPr>
      <w:r>
        <w:t>（2）本题考查复句关系。</w:t>
      </w:r>
    </w:p>
    <w:p>
      <w:pPr>
        <w:shd w:val="clear" w:color="auto" w:fill="FFFFFF"/>
        <w:spacing w:line="360" w:lineRule="auto"/>
        <w:jc w:val="left"/>
        <w:textAlignment w:val="center"/>
      </w:pPr>
      <w:r>
        <w:t>根据画线句“史进和三个头领，全身披挂，枪架上各人跨了腰刀，拿了朴刀，拽扎起，把庄后草屋点着”中“披挂”“跨”“拿”“拽扎”“点”等动词分析，前后动作相承接，可知句与句之间的关系是承接关系。</w:t>
      </w:r>
    </w:p>
    <w:p>
      <w:pPr>
        <w:shd w:val="clear" w:color="auto" w:fill="FFFFFF"/>
        <w:spacing w:line="360" w:lineRule="auto"/>
        <w:jc w:val="left"/>
        <w:textAlignment w:val="center"/>
      </w:pPr>
      <w:r>
        <w:t>故选B。</w:t>
      </w:r>
    </w:p>
    <w:p>
      <w:pPr>
        <w:shd w:val="clear" w:color="auto" w:fill="FFFFFF"/>
        <w:spacing w:line="360" w:lineRule="auto"/>
        <w:jc w:val="left"/>
        <w:textAlignment w:val="center"/>
      </w:pPr>
      <w:r>
        <w:t>（3）考查概括事件。</w:t>
      </w:r>
    </w:p>
    <w:p>
      <w:pPr>
        <w:shd w:val="clear" w:color="auto" w:fill="FFFFFF"/>
        <w:spacing w:line="360" w:lineRule="auto"/>
        <w:jc w:val="left"/>
        <w:textAlignment w:val="center"/>
      </w:pPr>
      <w:r>
        <w:t>甲中的主要人物是史进。根据其中的“史进下梯子”“史进和三个头领，全身披挂，枪架上各人跨了腰刀，拿了朴刀，拽扎起，把庄后草屋点着……就中堂又放起火来”“史进当头，朱武、杨春在中，陈达在后，和小喽啰并庄客，一冲一撞，指东杀西”可概括事件为：史进大闹史家庄。</w:t>
      </w:r>
    </w:p>
    <w:p>
      <w:pPr>
        <w:shd w:val="clear" w:color="auto" w:fill="FFFFFF"/>
        <w:spacing w:line="360" w:lineRule="auto"/>
        <w:jc w:val="left"/>
        <w:textAlignment w:val="center"/>
      </w:pPr>
      <w:r>
        <w:t>乙中的主要人物是鲁智深。根据其中的“只见松树背后雷鸣也似一声，那条铁禅杖飞将来，把这水火棍一隔，丢去九霄云外”“智深听得，收住禅杖。两个公人呆了半晌，动掸不得”可概括事件为：鲁智深大闹野猪林。</w:t>
      </w:r>
    </w:p>
    <w:p>
      <w:pPr>
        <w:shd w:val="clear" w:color="auto" w:fill="FFFFFF"/>
        <w:spacing w:line="360" w:lineRule="auto"/>
        <w:jc w:val="left"/>
        <w:textAlignment w:val="center"/>
      </w:pPr>
      <w:r>
        <w:t>（4）考查比较阅读。</w:t>
      </w:r>
    </w:p>
    <w:p>
      <w:pPr>
        <w:shd w:val="clear" w:color="auto" w:fill="FFFFFF"/>
        <w:spacing w:line="360" w:lineRule="auto"/>
        <w:jc w:val="left"/>
        <w:textAlignment w:val="center"/>
      </w:pPr>
      <w:r>
        <w:t>甲文相关情节是：少华山有一伙强盗，三个头领，分别是朱武，陈达，杨春。半年后，少华山的头领陈达来史家庄借粮，被史进活捉。朱武和杨春便到史家庄求情，恳求史进放了陈达，史进见这伙人都是忠义之士，便放了陈达，与这三个人结为兄弟。从此来往密切华阴知县知道此事后，诬陷史进私通草寇，史进只得烧了史家庄，逃奔江湖，寻找师父王进。</w:t>
      </w:r>
    </w:p>
    <w:p>
      <w:pPr>
        <w:shd w:val="clear" w:color="auto" w:fill="FFFFFF"/>
        <w:spacing w:line="360" w:lineRule="auto"/>
        <w:jc w:val="left"/>
        <w:textAlignment w:val="center"/>
      </w:pPr>
      <w:r>
        <w:t>乙相关情节是：林冲的上司太尉高俅义子高衙内霸占林冲的妻子不成，便设下毒计要害林冲。于是，林冲被判了重刑，刺配沧州，又用重金收买了押送的差役，让他们在半路上结果林冲的性命。走了不几天，来到一个险恶的地方，叫野猪林。正准备下手，只听“当啷”一声，薛霸的棍子没有打着林冲，却被打飞了。从树后跳出一个胖大和尚，抡起禅杖就打，吓得两个差役慌忙跪地求饶。林冲睁眼一看，原来是鲁智深前来相救。鲁智深听说林冲被发配沧州，一直在暗地里跟着，果然在野猪林救了林冲。并一路护送着林冲到了沧州。</w:t>
      </w:r>
    </w:p>
    <w:p>
      <w:pPr>
        <w:shd w:val="clear" w:color="auto" w:fill="FFFFFF"/>
        <w:spacing w:line="360" w:lineRule="auto"/>
        <w:jc w:val="left"/>
        <w:textAlignment w:val="center"/>
      </w:pPr>
      <w:r>
        <w:t>由此可知，两个故事中的“闹”都体现了兄弟之间的义。</w:t>
      </w:r>
    </w:p>
    <w:p>
      <w:pPr>
        <w:shd w:val="clear" w:color="auto" w:fill="FFFFFF"/>
        <w:spacing w:line="360" w:lineRule="auto"/>
        <w:jc w:val="left"/>
        <w:textAlignment w:val="center"/>
      </w:pPr>
      <w:r>
        <w:t>不同点是，史进与山贼结交，引来了官府，无奈之下，只好烧了自家的庄子。史进先做了不法之事，不得以才大闹史家庄，多少有些无理取闹。鲁智深是为了救出林冲才大闹野猪林，可见他是见义勇为，嫉恶如仇。</w:t>
      </w:r>
    </w:p>
    <w:p>
      <w:pPr>
        <w:shd w:val="clear" w:color="auto" w:fill="FFFFFF"/>
        <w:spacing w:line="360" w:lineRule="auto"/>
        <w:jc w:val="left"/>
        <w:textAlignment w:val="center"/>
      </w:pPr>
      <w:r>
        <w:t>7．     一上高城万里愁     蝉鸣黄叶汉宫秋     相见时难别亦难     夜吟应觉月光寒     树绕村庄     豪兴徜徉     少年不识愁滋味     却道“天凉好个秋”     溪云初起日沉阁     山雨欲来风满楼     春蚕到死丝方尽     蜡炬成灰泪始干     相见时难别亦难     东风无力百花残     有桃花红     李花白菜花黄     欲说还休     却道“天凉好个秋”</w:t>
      </w:r>
    </w:p>
    <w:p>
      <w:pPr>
        <w:shd w:val="clear" w:color="auto" w:fill="FFFFFF"/>
        <w:spacing w:line="360" w:lineRule="auto"/>
        <w:jc w:val="left"/>
        <w:textAlignment w:val="center"/>
      </w:pPr>
      <w:r>
        <w:t>【详解】默写常见的名句名篇。首先要选准诗句，生僻字平时要多写几遍。这类试题是通过书写的方式考背诵，关键是不能错字、别字、形似字。近几年总出理解性默写（情景描写）题目，这种题目的难度比根据上下文默写要难，首先要根据诗歌内容选准诗句，然后不要出现错别字。此题要注意“蝉”“徜徉”“蚕”“蜡炬”等字词的书写。</w:t>
      </w:r>
    </w:p>
    <w:p>
      <w:pPr>
        <w:shd w:val="clear" w:color="auto" w:fill="FFFFFF"/>
        <w:spacing w:line="360" w:lineRule="auto"/>
        <w:jc w:val="left"/>
        <w:textAlignment w:val="center"/>
      </w:pPr>
      <w:r>
        <w:t>8．①示例：林冲被发配沧州，途中一直受公人董超、薛霸刁难，林冲一路隐忍。行至野猪林，董超、薛霸欲杀害林冲，鲁智深及时出手相救，痛打二公人。林冲替公人求饶，鲁智深威吓之下饶过二人，并一路护送林冲去沧州。这一情节告诉我们，面对恶势力，不可一味妥协，否则只会助长其威风。（意思对即可。）</w:t>
      </w:r>
    </w:p>
    <w:p>
      <w:pPr>
        <w:shd w:val="clear" w:color="auto" w:fill="FFFFFF"/>
        <w:spacing w:line="360" w:lineRule="auto"/>
        <w:jc w:val="left"/>
        <w:textAlignment w:val="center"/>
      </w:pPr>
      <w:r>
        <w:t>②示例：施恩的快活林酒店被蒋门神霸占，求武松帮其夺回。武松一路喝酒至快活林，故意将蒋门神的妾和两个酒保丢进酒缸，激怒蒋门神，最后将蒋门神打得跪地求饶，只好答应归还快活林。这一情节告诉我们，既要坚决与恶势力斗争，又要讲求智慧。（意思对即可）</w:t>
      </w:r>
    </w:p>
    <w:p>
      <w:pPr>
        <w:shd w:val="clear" w:color="auto" w:fill="FFFFFF"/>
        <w:spacing w:line="360" w:lineRule="auto"/>
        <w:jc w:val="left"/>
        <w:textAlignment w:val="center"/>
      </w:pPr>
      <w:r>
        <w:t>【详解】本题考查学生对名著的识记能力和看图分析能力。</w:t>
      </w:r>
    </w:p>
    <w:p>
      <w:pPr>
        <w:shd w:val="clear" w:color="auto" w:fill="FFFFFF"/>
        <w:spacing w:line="360" w:lineRule="auto"/>
        <w:jc w:val="left"/>
        <w:textAlignment w:val="center"/>
      </w:pPr>
      <w:r>
        <w:t>图①中通过关键性人物鲁智深的形象可以分析该图的故事情节是鲁智深大闹野猪林。林冲被押开封府，当案孔目孙定与府尹将林冲刺配沧州。陆虞候买通防送公人董超薛霸，要于途中杀害林冲。薛霸、董超一路上百般折磨林冲。听说林冲被发配沧州，鲁智深一直在暗地里跟着，两人要用水火棍打死林冲，后被鲁智深所救。林冲本性逆来顺受，安分守己，在面对欺压时，一味忍让，最后差点导致杀身之祸，启示可以从林冲的角度，面对恶势力不要妥协回答即可。</w:t>
      </w:r>
    </w:p>
    <w:p>
      <w:pPr>
        <w:shd w:val="clear" w:color="auto" w:fill="FFFFFF"/>
        <w:spacing w:line="360" w:lineRule="auto"/>
        <w:jc w:val="left"/>
        <w:textAlignment w:val="center"/>
      </w:pPr>
      <w:r>
        <w:t>图②中的情节则是武松醉打蒋门神，是说武松发配至孟州牢营，管营施忠之子施恩，慕其名，二人结拜。施恩之酒店被恶霸蒋门神霸占，武松闻之大怒，带酒赶至快活林，痛打蒋门神，夺回酒店。从武松和蒋门神斗争的过程中，我们看到武松有胆有识，运用智慧，既夺回了快活林，又惩罚了蒋门神，所以启示从敢于和恶势力斗争和善用智慧与恶势力斗争回答即可。</w:t>
      </w:r>
    </w:p>
    <w:p>
      <w:pPr>
        <w:shd w:val="clear" w:color="auto" w:fill="FFFFFF"/>
        <w:spacing w:line="360" w:lineRule="auto"/>
        <w:jc w:val="left"/>
        <w:textAlignment w:val="center"/>
      </w:pPr>
      <w:r>
        <w:t>9．(1)观赏几段《水浒传》的经典</w:t>
      </w:r>
      <w:r>
        <w:rPr>
          <w:rFonts w:eastAsia="Times New Roman"/>
          <w:kern w:val="0"/>
          <w:sz w:val="24"/>
          <w:szCs w:val="24"/>
        </w:rPr>
        <w:t>    </w:t>
      </w:r>
      <w:r>
        <w:t>或者</w:t>
      </w:r>
      <w:r>
        <w:rPr>
          <w:rFonts w:eastAsia="Times New Roman"/>
          <w:kern w:val="0"/>
          <w:sz w:val="24"/>
          <w:szCs w:val="24"/>
        </w:rPr>
        <w:t>    </w:t>
      </w:r>
      <w:r>
        <w:t>共赏一次《水浒传》的传奇</w:t>
      </w:r>
    </w:p>
    <w:p>
      <w:pPr>
        <w:shd w:val="clear" w:color="auto" w:fill="FFFFFF"/>
        <w:spacing w:line="360" w:lineRule="auto"/>
        <w:jc w:val="left"/>
        <w:textAlignment w:val="center"/>
      </w:pPr>
      <w:r>
        <w:t>(2)上联：素魄映千山似水</w:t>
      </w:r>
      <w:r>
        <w:rPr>
          <w:rFonts w:eastAsia="Times New Roman"/>
          <w:kern w:val="0"/>
          <w:sz w:val="24"/>
          <w:szCs w:val="24"/>
        </w:rPr>
        <w:t>    </w:t>
      </w:r>
      <w:r>
        <w:t>下联：彩霞照万里如银</w:t>
      </w:r>
    </w:p>
    <w:p>
      <w:pPr>
        <w:shd w:val="clear" w:color="auto" w:fill="FFFFFF"/>
        <w:spacing w:line="360" w:lineRule="auto"/>
        <w:jc w:val="left"/>
        <w:textAlignment w:val="center"/>
      </w:pPr>
      <w:r>
        <w:t>(3)A</w:t>
      </w:r>
    </w:p>
    <w:p>
      <w:pPr>
        <w:shd w:val="clear" w:color="auto" w:fill="FFFFFF"/>
        <w:spacing w:line="360" w:lineRule="auto"/>
        <w:jc w:val="left"/>
        <w:textAlignment w:val="center"/>
      </w:pPr>
      <w:r>
        <w:t>(4)示例1：评说杨志：杨志做事小心谨慎。他押送生辰纲行至荒凉的山路时，及时改变策略，用天热赶路来防范打劫：军汉们想买白胜的酒时，他保持警惕，怀疑酒里有蒙汗药，马上出声阻止。</w:t>
      </w:r>
    </w:p>
    <w:p>
      <w:pPr>
        <w:shd w:val="clear" w:color="auto" w:fill="FFFFFF"/>
        <w:spacing w:line="360" w:lineRule="auto"/>
        <w:jc w:val="left"/>
        <w:textAlignment w:val="center"/>
      </w:pPr>
      <w:r>
        <w:t>示例2：评说武松，武松崇尚一个“义”字，疾恶如仇，恩怨分明。他为兄复仇，斗杀西门庆，醉打蒋门神，大闹飞云浦，血溅鸳鸯楼，除恶蜈蚣岭，直到反上梁山，是富有血性的英雄人物。</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【详解】（1）本题考查宣传语。</w:t>
      </w:r>
    </w:p>
    <w:p>
      <w:pPr>
        <w:shd w:val="clear" w:color="auto" w:fill="FFFFFF"/>
        <w:spacing w:line="360" w:lineRule="auto"/>
        <w:jc w:val="left"/>
        <w:textAlignment w:val="center"/>
      </w:pPr>
      <w:r>
        <w:t>根据所给内容，后半部分要明确小剧场的改编片段是来自于《水浒传》，要含有相关元素，同时注意与上句格式相同，整体为一个动宾短语，具体为“动词+数量词+偏正短语”。</w:t>
      </w:r>
    </w:p>
    <w:p>
      <w:pPr>
        <w:shd w:val="clear" w:color="auto" w:fill="FFFFFF"/>
        <w:spacing w:line="360" w:lineRule="auto"/>
        <w:jc w:val="left"/>
        <w:textAlignment w:val="center"/>
      </w:pPr>
      <w:r>
        <w:t>示例：欣赏一段《水浒传》的传奇。</w:t>
      </w:r>
    </w:p>
    <w:p>
      <w:pPr>
        <w:shd w:val="clear" w:color="auto" w:fill="FFFFFF"/>
        <w:spacing w:line="360" w:lineRule="auto"/>
        <w:jc w:val="left"/>
        <w:textAlignment w:val="center"/>
      </w:pPr>
      <w:r>
        <w:t>（2）本题考查对联。对联写作上要做到词性相同、结构一致；平仄对应、音韵协调；内容相关、意境完美。名词“素魄”对“彩霞”，动宾结构“映千山”对“照万里”，动宾结构“似水”对“如银”，且“水”读shuǐ，是仄声字，放在上联；“银”读yín，是平声字，放在下联。</w:t>
      </w:r>
    </w:p>
    <w:p>
      <w:pPr>
        <w:shd w:val="clear" w:color="auto" w:fill="FFFFFF"/>
        <w:spacing w:line="360" w:lineRule="auto"/>
        <w:jc w:val="left"/>
        <w:textAlignment w:val="center"/>
      </w:pPr>
      <w:r>
        <w:t>故上联：映千山似水 下联：彩霞照万里如银。</w:t>
      </w:r>
    </w:p>
    <w:p>
      <w:pPr>
        <w:shd w:val="clear" w:color="auto" w:fill="FFFFFF"/>
        <w:spacing w:line="360" w:lineRule="auto"/>
        <w:jc w:val="left"/>
        <w:textAlignment w:val="center"/>
      </w:pPr>
      <w:r>
        <w:t>（3）本题考查名著内容识记。注意是“将左侧的经典情节的序号填入右侧的人物姓名的括号中”。</w:t>
      </w:r>
    </w:p>
    <w:p>
      <w:pPr>
        <w:shd w:val="clear" w:color="auto" w:fill="FFFFFF"/>
        <w:spacing w:line="360" w:lineRule="auto"/>
        <w:jc w:val="left"/>
        <w:textAlignment w:val="center"/>
      </w:pPr>
      <w:r>
        <w:t>①智取生辰纲：杨志奉命押运生辰纲途经黄泥冈，被吴用、晁盖等人用计劫走。杨志因为无法交差，被迫流落江湖，后来在二龙山落草。吴用等人也因为官府追查，去梁山落草。</w:t>
      </w:r>
    </w:p>
    <w:p>
      <w:pPr>
        <w:shd w:val="clear" w:color="auto" w:fill="FFFFFF"/>
        <w:spacing w:line="360" w:lineRule="auto"/>
        <w:jc w:val="left"/>
        <w:textAlignment w:val="center"/>
      </w:pPr>
      <w:r>
        <w:t>②景阳冈打虎：梁山好汉武松回家探望兄长，途经景阳冈，至酒家沽饮十八碗，醉后欲行赶路。酒家告以冈上有虎伤人，劝其勿行。武松不信，在冈上果遇一条吊睛白额大虫。武松奋起平生之力以双拳将虎打死，为当地老百姓除去一大害。</w:t>
      </w:r>
    </w:p>
    <w:p>
      <w:pPr>
        <w:shd w:val="clear" w:color="auto" w:fill="FFFFFF"/>
        <w:spacing w:line="360" w:lineRule="auto"/>
        <w:jc w:val="left"/>
        <w:textAlignment w:val="center"/>
      </w:pPr>
      <w:r>
        <w:t>③风雪山神庙：八十万禁军教头林冲被刺配后，几经周折，分到看守草料场的工作。因大雪压塌住处，无奈来到一个破旧的山神庙暂住一宿。正因此才凑巧听见门外陆谦、富安和差拨的谈话，得知自己已被陷害，差点被害死。恼怒中，林冲终于爆发，提枪戳死三人，并将陆谦剖腹剜心。可以说，正是这次事件，使得林冲对官场的仅存的美好愿景化为泡影，被逼上梁山。</w:t>
      </w:r>
    </w:p>
    <w:p>
      <w:pPr>
        <w:shd w:val="clear" w:color="auto" w:fill="FFFFFF"/>
        <w:spacing w:line="360" w:lineRule="auto"/>
        <w:jc w:val="left"/>
        <w:textAlignment w:val="center"/>
      </w:pPr>
      <w:r>
        <w:t>④拳打镇关西：鲁达到酒楼喝酒，听到隔壁啼哭，问清原因，激起对镇关西大怒，当即赠送银两，第二天亲自保护金家父女逃出虎口。然后径自到状元桥郑属肉案前，先借买肉故意刁难郑屠，激怒他，挑起打斗，继而三拳打死郑屠，为民除害。</w:t>
      </w:r>
    </w:p>
    <w:p>
      <w:pPr>
        <w:shd w:val="clear" w:color="auto" w:fill="FFFFFF"/>
        <w:spacing w:line="360" w:lineRule="auto"/>
        <w:jc w:val="left"/>
        <w:textAlignment w:val="center"/>
      </w:pPr>
      <w:r>
        <w:t>故选A。</w:t>
      </w:r>
    </w:p>
    <w:p>
      <w:pPr>
        <w:shd w:val="clear" w:color="auto" w:fill="FFFFFF"/>
        <w:spacing w:line="360" w:lineRule="auto"/>
        <w:jc w:val="left"/>
        <w:textAlignment w:val="center"/>
      </w:pPr>
      <w:r>
        <w:t>（4）本题考查人物形象分析。</w:t>
      </w:r>
    </w:p>
    <w:p>
      <w:pPr>
        <w:shd w:val="clear" w:color="auto" w:fill="FFFFFF"/>
        <w:spacing w:line="360" w:lineRule="auto"/>
        <w:jc w:val="left"/>
        <w:textAlignment w:val="center"/>
      </w:pPr>
      <w:r>
        <w:t>任选一个角色进行作答，如写吴用的足智多谋，杨志的小心谨慎，林冲的忍辱负重，武松的侠肝义胆。</w:t>
      </w:r>
    </w:p>
    <w:p>
      <w:pPr>
        <w:shd w:val="clear" w:color="auto" w:fill="FFFFFF"/>
        <w:spacing w:line="360" w:lineRule="auto"/>
        <w:jc w:val="left"/>
        <w:textAlignment w:val="center"/>
      </w:pPr>
      <w:r>
        <w:t>示例一：评说吴用：吴用原本是山东济州郓城县东溪村私塾先生，但通晓文韬武略，足智多谋，与晁盖自幼结交，帮他智取了大名府梁中书给蔡京献寿的十万贯生辰纲，因此上梁山。后凭借其才华，激林冲火并王伦，又帮助梁山破祝家庄。</w:t>
      </w:r>
    </w:p>
    <w:p>
      <w:pPr>
        <w:shd w:val="clear" w:color="auto" w:fill="FFFFFF"/>
        <w:spacing w:line="360" w:lineRule="auto"/>
        <w:jc w:val="left"/>
        <w:textAlignment w:val="center"/>
      </w:pPr>
      <w:r>
        <w:t>示例二：评说林冲：原是八十万禁军枪棒教头，因其妻子被太尉高俅的养子高衙内看上，而多次遭到陷害，最终被逼上梁山落草。林冲早期的表现，无一不是逆来顺受。但同时，他性格中也有忍辱负重的特质。</w:t>
      </w:r>
    </w:p>
    <w:p>
      <w:pPr>
        <w:shd w:val="clear" w:color="auto" w:fill="FFFFFF"/>
        <w:spacing w:line="360" w:lineRule="auto"/>
        <w:jc w:val="left"/>
        <w:textAlignment w:val="center"/>
      </w:pPr>
      <w:r>
        <w:t>10．动静结合，白描手法。</w:t>
      </w:r>
    </w:p>
    <w:p>
      <w:pPr>
        <w:shd w:val="clear" w:color="auto" w:fill="FFFFFF"/>
        <w:spacing w:line="360" w:lineRule="auto"/>
        <w:jc w:val="left"/>
        <w:textAlignment w:val="center"/>
      </w:pPr>
      <w:r>
        <w:t>【详解】本题考查学生把握诗歌表现手法的基本能力。①白描手法。“有桃花红，李花白，菜花黄”“正莺儿啼，燕儿舞，蝶儿忙”，这首词以白描的手法、浅近的语言，勾勒出一幅春光明媚、万物竞发的田园风光图。②动静结合。“树绕村庄，水满陂塘。倚东风，豪兴徜徉”表现的是一处静态风景，主要是小园和各种色彩缤纷的春花。“偶然乘兴，步过东冈。正莺儿啼，燕儿舞，蝶儿忙”几句则描写流水青旗的农家乡院以及莺歌燕舞、蝶影翻飞的迷人春色。动静结合起来，便组成了一幅春意盎然的宋代农村画卷。③细节描写。“隐隐茅堂”“飏青旗”，词人抓住景物的细微处进行描写，“几间茅草屋、青色的旗帜”增强了画面感，给读者留下深刻的印象。</w:t>
      </w:r>
    </w:p>
    <w:p>
      <w:pPr>
        <w:shd w:val="clear" w:color="auto" w:fill="FFFFFF"/>
        <w:spacing w:line="360" w:lineRule="auto"/>
        <w:jc w:val="left"/>
        <w:textAlignment w:val="center"/>
      </w:pPr>
      <w:r>
        <w:t>11．首联中眼前蒹葭苍苍、杨柳堆烟，就像云水迷濛、沙洲萋萋的故乡，体现了作者的思乡之愁；颔联中暮云渐起、夕阳西落、山雨欲来都预示着唐王朝日薄西山，形势危急，这是国家颓势之愁；颈联虚实结合，既有眼前的绿芜黄叶、鸟鸣蝉啼，又联想到当年的昔日秦苑汉宫的繁华，表达昔盛今衰之愁；尾联写不要询问当年秦汉的往事，只有渭水还像昔日一样长流不止，表达人世沧桑之愁。</w:t>
      </w:r>
    </w:p>
    <w:p>
      <w:pPr>
        <w:shd w:val="clear" w:color="auto" w:fill="FFFFFF"/>
        <w:spacing w:line="360" w:lineRule="auto"/>
        <w:jc w:val="left"/>
        <w:textAlignment w:val="center"/>
      </w:pPr>
      <w:r>
        <w:t>【详解】本题考查体会诗歌情感。</w:t>
      </w:r>
    </w:p>
    <w:p>
      <w:pPr>
        <w:shd w:val="clear" w:color="auto" w:fill="FFFFFF"/>
        <w:spacing w:line="360" w:lineRule="auto"/>
        <w:jc w:val="left"/>
        <w:textAlignment w:val="center"/>
      </w:pPr>
      <w:r>
        <w:t>首联：诗人一登上高高的城楼，向南望去，眼前蒹葭苍苍、杨柳堆烟，很像长江中的汀洲，“汀洲”意为水边之地和水中之地，这里指代诗人在江南的故土，诗人游宦长安，远离家乡，一旦登临，思乡之愁涌上心头；</w:t>
      </w:r>
    </w:p>
    <w:p>
      <w:pPr>
        <w:shd w:val="clear" w:color="auto" w:fill="FFFFFF"/>
        <w:spacing w:line="360" w:lineRule="auto"/>
        <w:jc w:val="left"/>
        <w:textAlignment w:val="center"/>
      </w:pPr>
      <w:r>
        <w:t>颔联：“溪云初起”写的是暮云渐起，暮烟袅袅；“日沉阁”是说夕晖已落于寺阁背后；“山雨欲来”既是诗人对于天气变化的细腻感觉，也是预示晚唐王朝风雨飘摇、日薄西山的政治形势，诗人为国家颓废衰败之势而愁；</w:t>
      </w:r>
    </w:p>
    <w:p>
      <w:pPr>
        <w:shd w:val="clear" w:color="auto" w:fill="FFFFFF"/>
        <w:spacing w:line="360" w:lineRule="auto"/>
        <w:jc w:val="left"/>
        <w:textAlignment w:val="center"/>
      </w:pPr>
      <w:r>
        <w:t>颈联：这两句的意思是：黄昏杂草丛生的园中鸟照飞，深秋枯叶满枝的树上蝉照鸣，唯有鸟雀和虫鸣，不识兴亡仍然如故，这既是对眼前的绿芜黄叶、鸟鸣蝉啼的描写，也是对当年昔日秦苑汉宫的繁华的怀想，这两句采用虚实结合的手法，表达诗人面对如此情形而产生的昔盛今衰之愁；</w:t>
      </w:r>
    </w:p>
    <w:p>
      <w:pPr>
        <w:shd w:val="clear" w:color="auto" w:fill="FFFFFF"/>
        <w:spacing w:line="360" w:lineRule="auto"/>
        <w:jc w:val="left"/>
        <w:textAlignment w:val="center"/>
      </w:pPr>
      <w:r>
        <w:t>尾联：“行人”是作者自谓，“行人”如今看到大唐的衰危，“莫问当年事”指不要询问当年秦汉的往事，“故国东来渭水流”指只有渭水还像昔日一样长流不止，这是诗人无可奈何的情绪流露，表达诗人的人世沧桑之愁。</w:t>
      </w:r>
    </w:p>
    <w:p>
      <w:pPr>
        <w:shd w:val="clear" w:color="auto" w:fill="FFFFFF"/>
        <w:spacing w:line="360" w:lineRule="auto"/>
        <w:jc w:val="left"/>
        <w:textAlignment w:val="center"/>
      </w:pPr>
      <w:r>
        <w:t>12．为林冲的活动设置了一个自然背景，越来越大的风，渲染了一种紧张的气氛；风雪的变化推动了情节的发展，烘托了人物心情。    13．林冲管草料场，小心谨慎，去打酒前，“将火炭盖了……把草厅门拽上……把两扇草场门反拽上锁了”。一连串动作，表现了林冲细心和缜密。</w:t>
      </w:r>
    </w:p>
    <w:p>
      <w:pPr>
        <w:shd w:val="clear" w:color="auto" w:fill="FFFFFF"/>
        <w:spacing w:line="360" w:lineRule="auto"/>
        <w:jc w:val="left"/>
        <w:textAlignment w:val="center"/>
      </w:pPr>
      <w:r>
        <w:t>其他方面的性格特征：安分守己，忍辱负重，随遇而安，高俅“生事陷害”，自己吃了官司，并不气愤、痛恨。幻想安稳度过刑期，回家团聚。</w:t>
      </w:r>
    </w:p>
    <w:p>
      <w:pPr>
        <w:shd w:val="clear" w:color="auto" w:fill="FFFFFF"/>
        <w:spacing w:line="360" w:lineRule="auto"/>
        <w:jc w:val="left"/>
        <w:textAlignment w:val="center"/>
      </w:pPr>
      <w:r>
        <w:t>正直，善良，有侠肝义胆，在沧州服刑，把“些银两”给李小二“做本钱”，表现林冲心地善良，行事侠义。</w:t>
      </w:r>
    </w:p>
    <w:p>
      <w:pPr>
        <w:shd w:val="clear" w:color="auto" w:fill="FFFFFF"/>
        <w:spacing w:line="360" w:lineRule="auto"/>
        <w:jc w:val="left"/>
        <w:textAlignment w:val="center"/>
      </w:pPr>
    </w:p>
    <w:p>
      <w:pPr>
        <w:shd w:val="clear" w:color="auto" w:fill="FFFFFF"/>
        <w:spacing w:line="360" w:lineRule="auto"/>
        <w:jc w:val="left"/>
        <w:textAlignment w:val="center"/>
      </w:pPr>
      <w:r>
        <w:t>【解析】12．本题考查对景物描写及作用的理解。</w:t>
      </w:r>
    </w:p>
    <w:p>
      <w:pPr>
        <w:shd w:val="clear" w:color="auto" w:fill="FFFFFF"/>
        <w:spacing w:line="360" w:lineRule="auto"/>
        <w:jc w:val="left"/>
        <w:textAlignment w:val="center"/>
      </w:pPr>
      <w:r>
        <w:t>景物描写的作用：一、交代故事发生的时间、地点，揭示作品的时代背景；二、渲染气氛，烘托人物心情；三、展示人物性格；四、推动情节的发展等等。以上各种作用常常同时出现，景物描写可以同进具有一种或几种表达作用。要根据具体文章具体分析。</w:t>
      </w:r>
    </w:p>
    <w:p>
      <w:pPr>
        <w:shd w:val="clear" w:color="auto" w:fill="FFFFFF"/>
        <w:spacing w:line="360" w:lineRule="auto"/>
        <w:jc w:val="left"/>
        <w:textAlignment w:val="center"/>
      </w:pPr>
      <w:r>
        <w:t>林冲初到草料场时，“正是严冬天气，彤云密布，朔风渐起，却早纷纷扬扬卷下一天大雪来”；到草料场后，“仰面看那草屋时，四下里崩坏了，又被朔风吹撼，摇振得动”；出门沽酒时，“那雪正下得紧”；沽酒返回时，“看那雪，到晚越下得紧了”；这些描写，为林冲的活动设置了一个特色鲜明的自然背景，使读者对当时的风大雪紧，留下了具体深刻的印象，使读者感到，林冲时时处处处于风雪交加的环境之中。环境描写中风雪的变化层层推动了情节的发展，为情节的发展作好了铺垫；同时也渲染了紧张气氛，衬托了人物性格。那密布的彤云，怒号的朔风，飞扬的大雪，破败的草料场，孤寂的古庙，形成一种荒凉、寂寞、冷落的气氛，而草料场上那“必必剥剥地爆响”“刮刮杂杂”地燃烧起来的熊熊烈焰，也烘托了林冲的反抗怒火。据此作答即可。　　</w:t>
      </w:r>
    </w:p>
    <w:p>
      <w:pPr>
        <w:shd w:val="clear" w:color="auto" w:fill="FFFFFF"/>
        <w:spacing w:line="360" w:lineRule="auto"/>
        <w:jc w:val="left"/>
        <w:textAlignment w:val="center"/>
      </w:pPr>
      <w:r>
        <w:t>13．本题考查对人物形象的分析。</w:t>
      </w:r>
    </w:p>
    <w:p>
      <w:pPr>
        <w:shd w:val="clear" w:color="auto" w:fill="FFFFFF"/>
        <w:spacing w:line="360" w:lineRule="auto"/>
        <w:jc w:val="left"/>
        <w:textAlignment w:val="center"/>
      </w:pPr>
      <w:r>
        <w:t>第②段中“便去包裹里取些碎银子，把花枪挑了酒葫芦，将火炭盖了，取毡笠子戴上，拿了钥匙，出来，把草厅门拽上”中描写林冲盖炭火、拽门、上锁、拿钥匙等动作，表现林冲尽职尽忠，处处谨慎仔细，对仇敌时时保持高度警惕。</w:t>
      </w:r>
    </w:p>
    <w:p>
      <w:pPr>
        <w:shd w:val="clear" w:color="auto" w:fill="FFFFFF"/>
        <w:spacing w:line="360" w:lineRule="auto"/>
        <w:jc w:val="left"/>
        <w:textAlignment w:val="center"/>
      </w:pPr>
      <w:r>
        <w:t>其他性格特点：①委曲求全的忍耐性格。作为一个禁军教头，他曾得到高俅的提携，他对他的顶头上司毕恭毕敬。即便是刺配沧州，言及高俅，仍称之为高太尉。如文中林冲对李小二这样说:“我因恶了高大尉，生事陷害，受了一场官司，刺配到这里……”这给人的感觉是林冲受罪乃因自己有过在前。而反观林冲之前的表现，无一不是逆来顺受。</w:t>
      </w:r>
    </w:p>
    <w:p>
      <w:pPr>
        <w:shd w:val="clear" w:color="auto" w:fill="FFFFFF"/>
        <w:spacing w:line="360" w:lineRule="auto"/>
        <w:jc w:val="left"/>
        <w:textAlignment w:val="center"/>
      </w:pPr>
      <w:r>
        <w:t>②救弱济贫的侠义气概。文中在述说林冲救济店小二的文字只有以下短短数语：“这李小二先前在东京时，不合偷了店主人家财，被捉住了，要送官司问罪。却得林冲主张陪话，救了他，免送官司。又与他陪了些钱财，方得免脱，京中安不得身，又亏林冲发他盘缠，于路投奔人。”林冲此次善举，则完全是率性而为，见不得弱者受欺。</w:t>
      </w:r>
    </w:p>
    <w:p>
      <w:pPr>
        <w:shd w:val="clear" w:color="auto" w:fill="FFFFFF"/>
        <w:spacing w:line="360" w:lineRule="auto"/>
        <w:jc w:val="left"/>
        <w:textAlignment w:val="center"/>
      </w:pPr>
      <w:r>
        <w:t>14．示例：武松，称号“行者”，又名武二郎，其武艺高强，有勇有谋，崇尚的是忠义，有仇必复，有恩必报，他是下层英雄好汉中最富有血性和传奇色彩的人物，梁山排名第14位。武松自小习武，武艺高强，性格急侠好义。一次醉酒后，在景阳冈赤手空拳打死一只猛虎，因此被任命为都头。兄长武大郎是个侏儒，其妻潘金莲试图勾引武松，被拒绝，后被西门庆勾引，奸情败露后，两人毒死了武大郎。为报兄仇，武松先杀潘金莲再杀西门庆，因此被流放孟州。在孟州，武松为报施恩之恩，醉打蒋门神，帮施恩夺回了“快活林”酒店。不过武松也因此被暗算，被迫大开杀戒，血溅鸳鸯楼。在逃亡途中，假扮成带发修行的“行者”，三山打青州时归依梁山。在征讨方腊的战斗中，武松被包暗算失去左臂，后班师时武松在六合寺出家，八十岁圆寂。</w:t>
      </w:r>
    </w:p>
    <w:p>
      <w:pPr>
        <w:shd w:val="clear" w:color="auto" w:fill="FFFFFF"/>
        <w:spacing w:line="360" w:lineRule="auto"/>
        <w:jc w:val="left"/>
        <w:textAlignment w:val="center"/>
      </w:pPr>
    </w:p>
    <w:p>
      <w:pPr>
        <w:shd w:val="clear" w:color="auto" w:fill="FFFFFF"/>
        <w:spacing w:line="360" w:lineRule="auto"/>
        <w:jc w:val="left"/>
        <w:textAlignment w:val="center"/>
      </w:pPr>
      <w:r>
        <w:t>【详解】本题考查小作文。根据题干要求“从宋江、吴用、武松、鲁智深，林冲中任选一个记录下他的个性特征，英雄事迹和人生轨迹。为人物写一篇150字左右的小传”可知，我们要选取其中一个人物，结合他的相关英雄事迹，展示人物的性格特点，注意人物事迹、称号与人物的正确对应，不能张冠李戴。</w:t>
      </w:r>
    </w:p>
    <w:p>
      <w:pPr>
        <w:shd w:val="clear" w:color="auto" w:fill="FFFFFF"/>
        <w:spacing w:line="360" w:lineRule="auto"/>
        <w:jc w:val="left"/>
        <w:textAlignment w:val="center"/>
      </w:pPr>
      <w:r>
        <w:t>示例一：宋江，字公明，他皮肤极黑，身材矮小，绰号呼保义，他愿为百姓及时排忧解难，所以又唤“及时雨”。宋江自幼受文化教育后又从事与其相符的职业。他的出身和职业让它拥有了超乎常人的正义，和做事的细心课慎并有浓厚的忠君思想。宋江发配江州后，结识李逵等人。他又因反诗要被处死，但有好汉相救，又被送上梁山，做了副头。晁盖死后，他名正言顺的做了头领，并将聚义厅改为忠义堂，以体现自己的忠君，并拥有一百零八将，使起义发展到高潮。日后，宋江离众为朝廷招安，并北上抗辽取得辉煌战绩，随后又讨伐了王庆田虎不失一将都取得了胜利，在唯独讨伐方腊起义军的过程中，梁山好汉死伤无数，最终生擒方腊，但宋江本人却被奸臣所害赐酒毒死。</w:t>
      </w:r>
    </w:p>
    <w:p>
      <w:pPr>
        <w:shd w:val="clear" w:color="auto" w:fill="FFFFFF"/>
        <w:spacing w:line="360" w:lineRule="auto"/>
        <w:jc w:val="left"/>
        <w:textAlignment w:val="center"/>
      </w:pPr>
      <w:r>
        <w:t>示例二：吴用，字学究，平生机巧聪明，曾读万卷经书，满腹经纶，通晓六韬三略，足智多谋，常以诸葛亮自比，人称“智多星”。在财主家任门馆教授。生得眉清目秀，面白须长。与晁盖自幼结交。与托塔天王晁盖等，智取了大名府梁中书给蔡京献寿的十万贯生辰纲，为避免官府追缉而上梁山。宋江在浔阳楼题反诗被捉，快行斩时，吴用用计劫了法场，救了宋江、戴宗。为山寨的掌管机密军师。梁山几乎所有的军事行动都是由他一手策划的。受招安后，佐宋江、卢俊义征伐辽国、田虎、王庆和方腊等，功绩卓著。授武节将军，武胜军承宣使。后因见宋江被害，深感朝廷奸佞当道，恐刑戮及身，遂与花荣一同自缢于宋江墓前，尸身葬于宋江墓侧。</w:t>
      </w:r>
    </w:p>
    <w:p>
      <w:pPr>
        <w:shd w:val="clear" w:color="auto" w:fill="FFFFFF"/>
        <w:spacing w:line="360" w:lineRule="auto"/>
        <w:jc w:val="left"/>
        <w:textAlignment w:val="center"/>
      </w:pPr>
      <w:r>
        <w:t>示例三：鲁智深，原来叫鲁达。他一生见义勇为，爱憎分明，扶危济贫，嫉恶如仇，仗义疏财，率直粗犷，粗中有细。智深是他做和尚时的法号，他还叫鲁提辖，因郑屠欺负金氏父女，他打抱不平，先送走这对父女，再利用计谋三拳打死镇关西。后怕被官府抓去，就到五台山做了和尚，改名为鲁智深。因其后背刺有花纹，所以人们又称他“花和尚”。但他无法忍受作为僧人脱离世俗的清静，于是被师傅送去护国寺，他力大无比，倒拔垂杨柳。偶遇林冲，其二人在相国寺相互结为兄弟。之后鲁智深得知林冲要被恶人高俅所害，就到野猪林，将其救下，又保护林冲安全到达沧州，方才离去。他英勇善战，有勇有谋，最后在六和寺圆寂。</w:t>
      </w:r>
    </w:p>
    <w:p>
      <w:pPr>
        <w:shd w:val="clear" w:color="auto" w:fill="FFFFFF"/>
        <w:spacing w:line="360" w:lineRule="auto"/>
        <w:jc w:val="left"/>
        <w:textAlignment w:val="center"/>
      </w:pPr>
      <w:r>
        <w:t>示例四：林冲，绰号豹子头，原是八十万禁军枪棒教头，因其妻子被太尉高俅的养子高衙内看上，而多次遭到陷害，最终被逼上梁山落草。后火并王伦，尊晁盖为梁山寨主。他参与了梁山一系列的战役，为山寨的壮大立下汗马功劳。梁山大聚义时，排第六位，上应天雄星，位列马军五虎将，把守正西旱寨。抗击来围剿梁山军的官军、侵略北宋的辽国和剿灭国内造反的田虎、王庆、方腊势力时屡立战功。征方腊后病逝于杭州六和寺，追封忠武郎。</w:t>
      </w:r>
    </w:p>
    <w:p>
      <w:pPr>
        <w:shd w:val="clear" w:color="auto" w:fill="FFFFFF"/>
        <w:spacing w:line="360" w:lineRule="auto"/>
        <w:jc w:val="left"/>
        <w:textAlignment w:val="center"/>
      </w:pPr>
      <w:r>
        <w:br w:type="page"/>
      </w:r>
      <w:bookmarkStart w:id="0" w:name="_GoBack"/>
      <w:bookmarkEnd w:id="0"/>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removePersonalInformation/>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C806B0"/>
    <w:rsid w:val="000232A6"/>
    <w:rsid w:val="00043B54"/>
    <w:rsid w:val="00065CD2"/>
    <w:rsid w:val="00177EB8"/>
    <w:rsid w:val="001D7A06"/>
    <w:rsid w:val="00284433"/>
    <w:rsid w:val="002A1EC6"/>
    <w:rsid w:val="002E035E"/>
    <w:rsid w:val="003F38F2"/>
    <w:rsid w:val="0064153B"/>
    <w:rsid w:val="006B16C5"/>
    <w:rsid w:val="00776133"/>
    <w:rsid w:val="00855687"/>
    <w:rsid w:val="00881C5E"/>
    <w:rsid w:val="008C07DE"/>
    <w:rsid w:val="009E611B"/>
    <w:rsid w:val="00A30CCE"/>
    <w:rsid w:val="00AB6D19"/>
    <w:rsid w:val="00AC3E9C"/>
    <w:rsid w:val="00BC4F14"/>
    <w:rsid w:val="00BC62FB"/>
    <w:rsid w:val="00BF535F"/>
    <w:rsid w:val="00C806B0"/>
    <w:rsid w:val="00E476EE"/>
    <w:rsid w:val="00EF035E"/>
    <w:rsid w:val="00FA1D30"/>
    <w:rsid w:val="00FA429B"/>
    <w:rsid w:val="10DE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278A4-18E3-4C68-9627-6D60A700DD2C}">
  <ds:schemaRefs/>
</ds:datastoreItem>
</file>

<file path=docProps/app.xml><?xml version="1.0" encoding="utf-8"?>
<Properties xmlns="http://schemas.openxmlformats.org/officeDocument/2006/extended-properties" xmlns:vt="http://schemas.openxmlformats.org/officeDocument/2006/docPropsVTypes">
  <Template>Normal</Template>
  <Pages>15</Pages>
  <Words>11379</Words>
  <Characters>11595</Characters>
  <Lines>89</Lines>
  <Paragraphs>25</Paragraphs>
  <TotalTime>1</TotalTime>
  <ScaleCrop>false</ScaleCrop>
  <LinksUpToDate>false</LinksUpToDate>
  <CharactersWithSpaces>12376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2023-07-16T14:14:00Z</dcterms:created>
  <dcterms:modified xsi:type="dcterms:W3CDTF">2023-07-26T08:45:51Z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169E409EC8084BCD8434108AF3E2A273_12</vt:lpwstr>
  </property>
</Properties>
</file>